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6FA8C8">
      <w:pPr>
        <w:framePr w:wrap="auto" w:vAnchor="margin" w:hAnchor="text" w:yAlign="inline"/>
        <w:widowControl w:val="0"/>
        <w:spacing w:line="545" w:lineRule="exact"/>
        <w:ind w:firstLine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val="zh-TW" w:eastAsia="zh-TW"/>
        </w:rPr>
      </w:pPr>
    </w:p>
    <w:p w14:paraId="050D704E">
      <w:pPr>
        <w:framePr w:wrap="auto" w:vAnchor="margin" w:hAnchor="text" w:yAlign="inline"/>
        <w:widowControl w:val="0"/>
        <w:spacing w:line="545" w:lineRule="exact"/>
        <w:ind w:firstLine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zh-TW" w:eastAsia="zh-TW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zh-TW" w:eastAsia="zh-TW"/>
        </w:rPr>
        <w:t>关于转发《征集新时代成人继续教育学术</w:t>
      </w:r>
    </w:p>
    <w:p w14:paraId="3AF73535">
      <w:pPr>
        <w:framePr w:wrap="auto" w:vAnchor="margin" w:hAnchor="text" w:yAlign="inline"/>
        <w:widowControl w:val="0"/>
        <w:spacing w:line="545" w:lineRule="exact"/>
        <w:ind w:firstLine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val="zh-TW" w:eastAsia="zh-TW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zh-TW" w:eastAsia="zh-TW"/>
        </w:rPr>
        <w:t>专著的通知》的通知</w:t>
      </w:r>
    </w:p>
    <w:p w14:paraId="3D82F53F">
      <w:pPr>
        <w:framePr w:wrap="auto" w:vAnchor="margin" w:hAnchor="text" w:yAlign="inline"/>
        <w:widowControl w:val="0"/>
        <w:spacing w:line="545" w:lineRule="exact"/>
        <w:ind w:firstLine="0"/>
        <w:jc w:val="center"/>
        <w:rPr>
          <w:rFonts w:ascii="方正小标宋简体" w:hAnsi="方正小标宋简体" w:eastAsia="方正小标宋简体" w:cs="方正小标宋简体"/>
          <w:sz w:val="44"/>
          <w:szCs w:val="44"/>
          <w:lang w:val="zh-TW" w:eastAsia="zh-TW"/>
        </w:rPr>
      </w:pPr>
    </w:p>
    <w:p w14:paraId="5BF0100D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 w:val="0"/>
        <w:overflowPunct w:val="0"/>
        <w:topLinePunct/>
        <w:autoSpaceDE/>
        <w:autoSpaceDN/>
        <w:bidi w:val="0"/>
        <w:adjustRightInd/>
        <w:snapToGrid/>
        <w:spacing w:line="560" w:lineRule="exact"/>
        <w:ind w:firstLine="0"/>
        <w:jc w:val="both"/>
        <w:textAlignment w:val="bottom"/>
        <w:rPr>
          <w:rFonts w:hint="eastAsia" w:ascii="仿宋_GB2312" w:hAnsi="仿宋_GB2312" w:eastAsia="仿宋_GB2312" w:cs="仿宋_GB2312"/>
          <w:lang w:val="zh-TW" w:eastAsia="zh-TW"/>
        </w:rPr>
      </w:pPr>
      <w:r>
        <w:rPr>
          <w:rFonts w:hint="eastAsia" w:ascii="仿宋_GB2312" w:hAnsi="仿宋_GB2312" w:eastAsia="仿宋_GB2312" w:cs="仿宋_GB2312"/>
          <w:rtl w:val="0"/>
          <w:lang w:val="zh-TW" w:eastAsia="zh-TW"/>
        </w:rPr>
        <w:t>各</w:t>
      </w:r>
      <w:r>
        <w:rPr>
          <w:rFonts w:hint="eastAsia" w:ascii="仿宋_GB2312" w:hAnsi="仿宋_GB2312" w:eastAsia="仿宋_GB2312" w:cs="仿宋_GB2312"/>
          <w:rtl w:val="0"/>
          <w:lang w:val="en-US" w:eastAsia="zh-CN"/>
        </w:rPr>
        <w:t>高校</w:t>
      </w:r>
      <w:r>
        <w:rPr>
          <w:rFonts w:hint="eastAsia" w:ascii="仿宋_GB2312" w:hAnsi="仿宋_GB2312" w:eastAsia="仿宋_GB2312" w:cs="仿宋_GB2312"/>
          <w:rtl w:val="0"/>
          <w:lang w:val="zh-TW" w:eastAsia="zh-TW"/>
        </w:rPr>
        <w:t>：</w:t>
      </w:r>
    </w:p>
    <w:p w14:paraId="5F74076E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 w:val="0"/>
        <w:overflowPunct w:val="0"/>
        <w:topLinePunct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bottom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近期，收到中国成人教育协会的《关于征集新时代成人继续教育学术专著的通知》，面向</w:t>
      </w:r>
      <w:r>
        <w:rPr>
          <w:rFonts w:hint="eastAsia" w:ascii="仿宋_GB2312" w:hAnsi="仿宋_GB2312" w:eastAsia="仿宋_GB2312" w:cs="仿宋_GB2312"/>
          <w:lang w:val="en-US" w:eastAsia="zh-CN"/>
        </w:rPr>
        <w:t>全省继续教育工作者征集</w:t>
      </w:r>
      <w:r>
        <w:rPr>
          <w:rFonts w:hint="eastAsia" w:ascii="仿宋_GB2312" w:hAnsi="仿宋_GB2312" w:eastAsia="仿宋_GB2312" w:cs="仿宋_GB2312"/>
        </w:rPr>
        <w:t>成人继续教育学术专著成果，拟在</w:t>
      </w:r>
      <w:r>
        <w:rPr>
          <w:rFonts w:hint="eastAsia" w:ascii="仿宋_GB2312" w:hAnsi="仿宋_GB2312" w:eastAsia="仿宋_GB2312" w:cs="仿宋_GB2312"/>
          <w:lang w:val="en-US" w:eastAsia="zh-CN"/>
        </w:rPr>
        <w:t>2025年全民终身学习活动周全国总开幕式上的“新时代成人继续教育学术专著成果展”展出</w:t>
      </w:r>
      <w:r>
        <w:rPr>
          <w:rFonts w:hint="eastAsia" w:ascii="仿宋_GB2312" w:hAnsi="仿宋_GB2312" w:eastAsia="仿宋_GB2312" w:cs="仿宋_GB2312"/>
        </w:rPr>
        <w:t>。现将通知转发你们，请各校按照通知内容积极梳理，如有相关学术专著材料于</w:t>
      </w:r>
      <w:r>
        <w:rPr>
          <w:rFonts w:hint="eastAsia" w:ascii="仿宋_GB2312" w:hAnsi="仿宋_GB2312" w:eastAsia="仿宋_GB2312" w:cs="仿宋_GB2312"/>
          <w:lang w:val="en-US" w:eastAsia="zh-CN"/>
        </w:rPr>
        <w:t>3月15日</w:t>
      </w:r>
      <w:r>
        <w:rPr>
          <w:rFonts w:hint="eastAsia" w:ascii="仿宋_GB2312" w:hAnsi="仿宋_GB2312" w:eastAsia="仿宋_GB2312" w:cs="仿宋_GB2312"/>
        </w:rPr>
        <w:t>前报送至江西省职业教育发展研究中心。</w:t>
      </w:r>
    </w:p>
    <w:p w14:paraId="2E7C4646">
      <w:pPr>
        <w:framePr w:wrap="auto" w:vAnchor="margin" w:hAnchor="text" w:yAlign="inline"/>
        <w:ind w:firstLine="64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联系人：阮树堂</w:t>
      </w:r>
    </w:p>
    <w:p w14:paraId="30FC8FF1">
      <w:pPr>
        <w:framePr w:wrap="auto" w:vAnchor="margin" w:hAnchor="text" w:yAlign="inline"/>
        <w:ind w:firstLine="64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电话：15216146335</w:t>
      </w:r>
    </w:p>
    <w:p w14:paraId="1B18010E">
      <w:pPr>
        <w:framePr w:wrap="auto" w:vAnchor="margin" w:hAnchor="text" w:yAlign="inline"/>
        <w:ind w:firstLine="64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邮箱：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instrText xml:space="preserve"> HYPERLINK "mailto:tiannanxing06@163.com" </w:instrTex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tiannanxing06@163.com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fldChar w:fldCharType="end"/>
      </w:r>
      <w:bookmarkStart w:id="1" w:name="_GoBack"/>
      <w:bookmarkEnd w:id="1"/>
    </w:p>
    <w:p w14:paraId="7726E644">
      <w:pPr>
        <w:framePr w:wrap="auto" w:vAnchor="margin" w:hAnchor="text" w:yAlign="inline"/>
        <w:ind w:firstLine="64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地址：江西省南昌市红谷滩区红角洲嘉言路699号江西工业贸易职业技术学院江西省职业教育发展研究中心。</w:t>
      </w:r>
    </w:p>
    <w:p w14:paraId="65AC64DF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 w:val="0"/>
        <w:overflowPunct w:val="0"/>
        <w:topLinePunct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ottom"/>
        <w:rPr>
          <w:rFonts w:hint="eastAsia" w:ascii="仿宋_GB2312" w:hAnsi="仿宋_GB2312" w:eastAsia="仿宋_GB2312" w:cs="仿宋_GB2312"/>
        </w:rPr>
      </w:pPr>
    </w:p>
    <w:p w14:paraId="13A8941D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 w:val="0"/>
        <w:overflowPunct w:val="0"/>
        <w:topLinePunct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ottom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附件:1.关于征集新时代成人继续教育学术专著的通知</w:t>
      </w:r>
    </w:p>
    <w:p w14:paraId="7AD7EF4B"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 w:val="0"/>
        <w:overflowPunct w:val="0"/>
        <w:topLinePunct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bottom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 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</w:rPr>
        <w:t>2.成人继续教育学术专著成果推介表</w:t>
      </w:r>
    </w:p>
    <w:p w14:paraId="7E822011">
      <w:pPr>
        <w:framePr w:wrap="auto" w:vAnchor="margin" w:hAnchor="text" w:yAlign="inline"/>
        <w:widowControl w:val="0"/>
        <w:spacing w:line="545" w:lineRule="exact"/>
        <w:ind w:left="0" w:leftChars="0" w:firstLine="0" w:firstLineChars="0"/>
        <w:jc w:val="left"/>
        <w:rPr>
          <w:rFonts w:hint="default" w:ascii="仿宋_GB2312" w:hAnsi="仿宋_GB2312" w:eastAsia="仿宋_GB2312" w:cs="仿宋_GB2312"/>
          <w:rtl w:val="0"/>
          <w:lang w:val="en-US" w:eastAsia="zh-CN"/>
        </w:rPr>
      </w:pPr>
    </w:p>
    <w:p w14:paraId="16A2E3A4">
      <w:pPr>
        <w:framePr w:wrap="auto" w:vAnchor="margin" w:hAnchor="text" w:yAlign="inline"/>
        <w:spacing w:line="585" w:lineRule="exact"/>
        <w:jc w:val="center"/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en-US" w:eastAsia="zh-CN"/>
        </w:rPr>
      </w:pP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en-US" w:eastAsia="zh-CN"/>
        </w:rPr>
        <w:t xml:space="preserve">                     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江西省职业教育发展研究中心</w:t>
      </w:r>
    </w:p>
    <w:p w14:paraId="5F7C5F96">
      <w:pPr>
        <w:framePr w:wrap="auto" w:vAnchor="margin" w:hAnchor="text" w:yAlign="inline"/>
        <w:widowControl/>
        <w:spacing w:line="585" w:lineRule="exact"/>
        <w:ind w:firstLine="0" w:firstLineChars="0"/>
        <w:jc w:val="center"/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zh-TW" w:eastAsia="zh-TW"/>
        </w:rPr>
      </w:pP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en-US" w:eastAsia="zh-CN"/>
        </w:rPr>
        <w:t xml:space="preserve">                        </w:t>
      </w: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en-US"/>
        </w:rPr>
        <w:t>2025</w:t>
      </w: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zh-TW" w:eastAsia="zh-TW"/>
        </w:rPr>
        <w:t>年</w:t>
      </w: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zh-TW" w:eastAsia="zh-TW"/>
        </w:rPr>
        <w:t>月</w:t>
      </w: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zh-TW" w:eastAsia="zh-TW"/>
        </w:rPr>
        <w:t>日</w:t>
      </w:r>
    </w:p>
    <w:p w14:paraId="58BC66C3">
      <w:pPr>
        <w:framePr w:wrap="auto" w:vAnchor="margin" w:hAnchor="text" w:yAlign="inline"/>
        <w:jc w:val="left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附件1：</w:t>
      </w:r>
    </w:p>
    <w:p w14:paraId="62236FBA">
      <w:pPr>
        <w:framePr w:wrap="auto" w:vAnchor="margin" w:hAnchor="text" w:yAlign="inline"/>
        <w:spacing w:line="360" w:lineRule="auto"/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84470" cy="7506970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9621">
      <w:pPr>
        <w:framePr w:wrap="auto" w:vAnchor="margin" w:hAnchor="text" w:yAlign="inline"/>
        <w:ind w:left="0" w:leftChars="0" w:firstLine="0" w:firstLineChars="0"/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 w14:paraId="31567212">
      <w:pPr>
        <w:framePr w:wrap="auto" w:vAnchor="margin" w:hAnchor="text" w:yAlign="inline"/>
        <w:spacing w:line="360" w:lineRule="auto"/>
        <w:jc w:val="both"/>
      </w:pPr>
      <w:r>
        <w:drawing>
          <wp:inline distT="0" distB="0" distL="114300" distR="114300">
            <wp:extent cx="5287010" cy="7811135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2E1E">
      <w:pPr>
        <w:framePr w:wrap="auto" w:vAnchor="margin" w:hAnchor="text" w:yAlign="inline"/>
        <w:ind w:left="0" w:leftChars="0" w:firstLine="0" w:firstLineChars="0"/>
        <w:jc w:val="both"/>
      </w:pPr>
    </w:p>
    <w:p w14:paraId="32B87D36">
      <w:pPr>
        <w:framePr w:wrap="auto" w:vAnchor="margin" w:hAnchor="text" w:yAlign="inline"/>
        <w:spacing w:line="360" w:lineRule="auto"/>
        <w:ind w:left="0" w:leftChars="0" w:firstLine="0" w:firstLineChars="0"/>
        <w:jc w:val="both"/>
      </w:pPr>
      <w:r>
        <w:drawing>
          <wp:inline distT="0" distB="0" distL="114300" distR="114300">
            <wp:extent cx="5449570" cy="7757795"/>
            <wp:effectExtent l="0" t="0" r="825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809B1">
      <w:pPr>
        <w:framePr w:wrap="auto" w:vAnchor="margin" w:hAnchor="text" w:yAlign="inline"/>
        <w:ind w:left="0" w:leftChars="0" w:firstLine="0" w:firstLineChars="0"/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 w14:paraId="4C6A0153">
      <w:pPr>
        <w:framePr w:wrap="auto" w:vAnchor="margin" w:hAnchor="text" w:yAlign="inline"/>
        <w:spacing w:line="360" w:lineRule="auto"/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85105" cy="73914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5D5FD">
      <w:pPr>
        <w:framePr w:wrap="auto" w:vAnchor="margin" w:hAnchor="text" w:yAlign="inline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7CC6D87">
      <w:pPr>
        <w:framePr w:wrap="auto" w:vAnchor="margin" w:hAnchor="text" w:yAlign="inline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6CC362DA">
      <w:pPr>
        <w:framePr w:wrap="auto" w:vAnchor="margin" w:hAnchor="text" w:yAlign="inline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7E6CCF8C">
      <w:pPr>
        <w:framePr w:wrap="auto" w:vAnchor="margin" w:hAnchor="text" w:yAlign="inline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附件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0"/>
          <w:szCs w:val="30"/>
        </w:rPr>
        <w:t>：</w:t>
      </w:r>
    </w:p>
    <w:p w14:paraId="62EB2B9F">
      <w:pPr>
        <w:framePr w:wrap="auto" w:vAnchor="margin" w:hAnchor="text" w:yAlign="inline"/>
        <w:jc w:val="center"/>
        <w:rPr>
          <w:rFonts w:ascii="方正小标宋简体" w:eastAsia="方正小标宋简体"/>
          <w:spacing w:val="-6"/>
          <w:sz w:val="32"/>
          <w:szCs w:val="32"/>
        </w:rPr>
      </w:pPr>
      <w:bookmarkStart w:id="0" w:name="_Hlk189224041"/>
      <w:r>
        <w:rPr>
          <w:rFonts w:hint="eastAsia" w:ascii="方正小标宋简体" w:eastAsia="方正小标宋简体"/>
          <w:spacing w:val="-6"/>
          <w:sz w:val="32"/>
          <w:szCs w:val="32"/>
        </w:rPr>
        <w:t>成人继续教育学术专著成果推介</w:t>
      </w:r>
      <w:r>
        <w:rPr>
          <w:rFonts w:hint="eastAsia" w:ascii="方正小标宋简体" w:eastAsia="方正小标宋简体"/>
          <w:sz w:val="32"/>
          <w:szCs w:val="32"/>
        </w:rPr>
        <w:t>表</w:t>
      </w:r>
    </w:p>
    <w:bookmarkEnd w:id="0"/>
    <w:tbl>
      <w:tblPr>
        <w:tblStyle w:val="5"/>
        <w:tblpPr w:leftFromText="180" w:rightFromText="180" w:vertAnchor="text" w:horzAnchor="page" w:tblpX="1118" w:tblpY="48"/>
        <w:tblOverlap w:val="never"/>
        <w:tblW w:w="87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8"/>
        <w:gridCol w:w="1404"/>
        <w:gridCol w:w="1064"/>
        <w:gridCol w:w="6"/>
        <w:gridCol w:w="39"/>
        <w:gridCol w:w="850"/>
        <w:gridCol w:w="567"/>
        <w:gridCol w:w="851"/>
        <w:gridCol w:w="2019"/>
      </w:tblGrid>
      <w:tr w14:paraId="43089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D5AB75">
            <w:pPr>
              <w:framePr w:wrap="auto" w:vAnchor="margin" w:hAnchor="text" w:yAlign="inline"/>
              <w:spacing w:before="156" w:beforeLines="50" w:after="156" w:afterLines="50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  名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C40A5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1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62A5D">
            <w:pPr>
              <w:framePr w:wrap="auto" w:vAnchor="margin" w:hAnchor="text" w:yAlign="inline"/>
              <w:spacing w:before="156" w:beforeLines="50" w:after="156" w:afterLines="50"/>
              <w:ind w:left="0" w:leftChars="0" w:firstLine="0" w:firstLineChars="0"/>
              <w:jc w:val="both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性  别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46625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B8E90">
            <w:pPr>
              <w:framePr w:wrap="auto" w:vAnchor="margin" w:hAnchor="text" w:yAlign="inline"/>
              <w:spacing w:before="156" w:beforeLines="50" w:after="156" w:afterLines="50"/>
              <w:ind w:left="0" w:leftChars="0" w:firstLine="0" w:firstLineChars="0"/>
              <w:jc w:val="both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2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BDB28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1AB5C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5BD5B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   务</w:t>
            </w:r>
          </w:p>
        </w:tc>
        <w:tc>
          <w:tcPr>
            <w:tcW w:w="251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99666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4D3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  称</w:t>
            </w:r>
          </w:p>
        </w:tc>
        <w:tc>
          <w:tcPr>
            <w:tcW w:w="2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3F9DC9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7F50A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14177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工作单位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9EC14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F02E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50C2F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通讯地址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88868E">
            <w:pPr>
              <w:framePr w:wrap="auto" w:vAnchor="margin" w:hAnchor="text" w:yAlign="inline"/>
              <w:tabs>
                <w:tab w:val="left" w:pos="684"/>
              </w:tabs>
              <w:spacing w:before="156" w:beforeLines="50" w:after="156" w:afterLines="50"/>
              <w:ind w:left="-3869" w:leftChars="-1209" w:firstLine="2802" w:firstLineChars="1001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4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983604">
            <w:pPr>
              <w:framePr w:wrap="auto" w:vAnchor="margin" w:hAnchor="text" w:yAlign="inline"/>
              <w:spacing w:before="156" w:beforeLines="50" w:after="156" w:afterLines="50"/>
              <w:ind w:left="-3" w:leftChars="-1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邮  编</w:t>
            </w:r>
          </w:p>
        </w:tc>
        <w:tc>
          <w:tcPr>
            <w:tcW w:w="2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6DDD3">
            <w:pPr>
              <w:framePr w:wrap="auto" w:vAnchor="margin" w:hAnchor="text" w:yAlign="inline"/>
              <w:spacing w:before="50" w:after="50"/>
              <w:ind w:left="-2986" w:leftChars="-933" w:firstLine="1929" w:firstLineChars="689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760E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C011D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手  机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A7568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46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7470EC">
            <w:pPr>
              <w:framePr w:wrap="auto" w:vAnchor="margin" w:hAnchor="text" w:yAlign="inline"/>
              <w:spacing w:before="156" w:beforeLines="50" w:after="156" w:afterLines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电子邮箱</w:t>
            </w:r>
          </w:p>
        </w:tc>
        <w:tc>
          <w:tcPr>
            <w:tcW w:w="2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35064">
            <w:pPr>
              <w:framePr w:wrap="auto" w:vAnchor="margin" w:hAnchor="text" w:yAlign="inline"/>
              <w:spacing w:before="50" w:after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704D9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2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C9969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书  名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287DE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30328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A0783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出版单位</w:t>
            </w:r>
          </w:p>
        </w:tc>
        <w:tc>
          <w:tcPr>
            <w:tcW w:w="24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72044">
            <w:pPr>
              <w:framePr w:wrap="auto" w:vAnchor="margin" w:hAnchor="text" w:yAlign="inline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4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81365D">
            <w:pPr>
              <w:framePr w:wrap="auto" w:vAnchor="margin" w:hAnchor="text" w:yAlign="inline"/>
              <w:spacing w:before="156" w:beforeLines="50" w:after="156" w:afterLines="50"/>
              <w:ind w:left="0" w:leftChars="0" w:firstLine="0" w:firstLineChars="0"/>
              <w:jc w:val="both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出版年月</w:t>
            </w:r>
          </w:p>
        </w:tc>
        <w:tc>
          <w:tcPr>
            <w:tcW w:w="28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7BF2D0">
            <w:pPr>
              <w:framePr w:wrap="auto" w:vAnchor="margin" w:hAnchor="text" w:yAlign="inline"/>
              <w:spacing w:before="50" w:after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01098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6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645A8">
            <w:pPr>
              <w:framePr w:wrap="auto" w:vAnchor="margin" w:hAnchor="text" w:yAlign="inline"/>
              <w:spacing w:before="50" w:after="5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作者简介</w:t>
            </w:r>
          </w:p>
          <w:p w14:paraId="4443D7B3">
            <w:pPr>
              <w:framePr w:wrap="auto" w:vAnchor="margin" w:hAnchor="text" w:yAlign="inline"/>
              <w:spacing w:before="50" w:after="5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150字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D5982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531C8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848BC">
            <w:pPr>
              <w:framePr w:wrap="auto" w:vAnchor="margin" w:hAnchor="text" w:yAlign="inline"/>
              <w:spacing w:before="50" w:after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学术专著</w:t>
            </w:r>
          </w:p>
          <w:p w14:paraId="790C5702">
            <w:pPr>
              <w:framePr w:wrap="auto" w:vAnchor="margin" w:hAnchor="text" w:yAlign="inline"/>
              <w:spacing w:before="50" w:after="50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简介</w:t>
            </w:r>
          </w:p>
          <w:p w14:paraId="78E34881">
            <w:pPr>
              <w:framePr w:wrap="auto" w:vAnchor="margin" w:hAnchor="text" w:yAlign="inline"/>
              <w:spacing w:before="50" w:after="50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150字，用于宣传展板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FE92A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2B71B35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323CDE9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04548EA4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49C70E5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6BBD324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849820F">
            <w:pPr>
              <w:framePr w:wrap="auto" w:vAnchor="margin" w:hAnchor="text" w:yAlign="inline"/>
              <w:spacing w:before="50" w:after="50"/>
              <w:ind w:right="126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6300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B296D">
            <w:pPr>
              <w:framePr w:wrap="auto" w:vAnchor="margin" w:hAnchor="text" w:yAlign="inline"/>
              <w:spacing w:before="50" w:after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专著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获奖</w:t>
            </w:r>
          </w:p>
          <w:p w14:paraId="482FCB0D">
            <w:pPr>
              <w:framePr w:wrap="auto" w:vAnchor="margin" w:hAnchor="text" w:yAlign="inline"/>
              <w:spacing w:before="50" w:after="5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情况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E5B94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5FF7CFE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489FD598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56B46A12">
            <w:pPr>
              <w:framePr w:wrap="auto" w:vAnchor="margin" w:hAnchor="text" w:yAlign="inline"/>
              <w:spacing w:before="50" w:after="5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0625E6D1">
            <w:pPr>
              <w:framePr w:wrap="auto" w:vAnchor="margin" w:hAnchor="text" w:yAlign="inline"/>
              <w:spacing w:before="50" w:after="50"/>
              <w:ind w:right="84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 w14:paraId="6A4FD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3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F5D31">
            <w:pPr>
              <w:framePr w:wrap="auto" w:vAnchor="margin" w:hAnchor="text" w:yAlign="inline"/>
              <w:spacing w:before="468" w:beforeLines="1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</w:t>
            </w:r>
          </w:p>
          <w:p w14:paraId="32154042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位</w:t>
            </w:r>
          </w:p>
          <w:p w14:paraId="61DFDC5D">
            <w:pPr>
              <w:pStyle w:val="2"/>
              <w:framePr w:wrap="auto" w:vAnchor="margin" w:hAnchor="text" w:yAlign="inline"/>
              <w:spacing w:before="120" w:after="0"/>
              <w:ind w:firstLine="442" w:firstLineChars="158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推 </w:t>
            </w:r>
          </w:p>
          <w:p w14:paraId="744D8CBE">
            <w:pPr>
              <w:pStyle w:val="2"/>
              <w:framePr w:wrap="auto" w:vAnchor="margin" w:hAnchor="text" w:yAlign="inline"/>
              <w:spacing w:before="120" w:after="0"/>
              <w:ind w:firstLine="442" w:firstLineChars="158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荐</w:t>
            </w:r>
          </w:p>
          <w:p w14:paraId="7FF00C94">
            <w:pPr>
              <w:pStyle w:val="2"/>
              <w:framePr w:wrap="auto" w:vAnchor="margin" w:hAnchor="text" w:yAlign="inline"/>
              <w:spacing w:before="120" w:after="0"/>
              <w:ind w:firstLine="442" w:firstLineChars="158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申</w:t>
            </w:r>
          </w:p>
          <w:p w14:paraId="1661EECE">
            <w:pPr>
              <w:pStyle w:val="2"/>
              <w:framePr w:wrap="auto" w:vAnchor="margin" w:hAnchor="text" w:yAlign="inline"/>
              <w:spacing w:before="120" w:after="0"/>
              <w:ind w:firstLine="442" w:firstLineChars="158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报</w:t>
            </w:r>
          </w:p>
          <w:p w14:paraId="3A7A0630">
            <w:pPr>
              <w:pStyle w:val="2"/>
              <w:framePr w:wrap="auto" w:vAnchor="margin" w:hAnchor="text" w:yAlign="inline"/>
              <w:spacing w:before="120" w:after="0"/>
              <w:ind w:firstLine="442" w:firstLineChars="158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</w:t>
            </w:r>
          </w:p>
          <w:p w14:paraId="7FC0B1A5">
            <w:pPr>
              <w:pStyle w:val="2"/>
              <w:framePr w:wrap="auto" w:vAnchor="margin" w:hAnchor="text" w:yAlign="inline"/>
              <w:spacing w:before="120" w:after="0"/>
              <w:ind w:firstLine="442" w:firstLineChars="158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见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7D0D3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201418BF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64C32624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61648DCB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13DA888D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7777085C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36294E75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2AC87953">
            <w:pPr>
              <w:framePr w:wrap="auto" w:vAnchor="margin" w:hAnchor="text" w:yAlign="inline"/>
              <w:spacing w:before="50" w:after="50"/>
              <w:ind w:firstLine="1120" w:firstLineChars="40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520528A5">
            <w:pPr>
              <w:framePr w:wrap="auto" w:vAnchor="margin" w:hAnchor="text" w:yAlign="inline"/>
              <w:spacing w:before="50" w:after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单位盖章           单位负责人签字</w:t>
            </w:r>
          </w:p>
          <w:p w14:paraId="5B87053B">
            <w:pPr>
              <w:framePr w:wrap="auto" w:vAnchor="margin" w:hAnchor="text" w:yAlign="inline"/>
              <w:spacing w:before="50" w:after="50"/>
              <w:ind w:firstLine="1120" w:firstLineChars="400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                         </w:t>
            </w:r>
          </w:p>
          <w:p w14:paraId="2F806CC0">
            <w:pPr>
              <w:framePr w:wrap="auto" w:vAnchor="margin" w:hAnchor="text" w:yAlign="inline"/>
              <w:spacing w:before="50" w:after="50"/>
              <w:ind w:firstLine="4245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   月   日</w:t>
            </w:r>
          </w:p>
        </w:tc>
      </w:tr>
      <w:tr w14:paraId="1F880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21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4A4118">
            <w:pPr>
              <w:framePr w:wrap="auto" w:vAnchor="margin" w:hAnchor="text" w:yAlign="inline"/>
              <w:spacing w:before="156" w:beforeLines="50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  <w:p w14:paraId="2C1408BE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专</w:t>
            </w:r>
          </w:p>
          <w:p w14:paraId="0EDEBD40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家</w:t>
            </w:r>
          </w:p>
          <w:p w14:paraId="6FAABE68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组</w:t>
            </w:r>
          </w:p>
          <w:p w14:paraId="0F7469EF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评</w:t>
            </w:r>
          </w:p>
          <w:p w14:paraId="68E39C7F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审</w:t>
            </w:r>
          </w:p>
          <w:p w14:paraId="0714BDA8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</w:t>
            </w:r>
          </w:p>
          <w:p w14:paraId="7844CB53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见</w:t>
            </w:r>
          </w:p>
          <w:p w14:paraId="111ECA1D">
            <w:pPr>
              <w:framePr w:wrap="auto" w:vAnchor="margin" w:hAnchor="text" w:yAlign="inline"/>
              <w:spacing w:before="156" w:beforeLines="50"/>
              <w:ind w:firstLine="442" w:firstLineChars="158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4BB5E7">
            <w:pPr>
              <w:pStyle w:val="4"/>
              <w:framePr w:wrap="auto" w:vAnchor="margin" w:hAnchor="text" w:yAlign="inline"/>
              <w:adjustRightInd w:val="0"/>
              <w:spacing w:beforeAutospacing="0" w:afterAutospacing="0" w:line="312" w:lineRule="auto"/>
              <w:ind w:left="-163" w:leftChars="-51" w:firstLine="140" w:firstLineChars="50"/>
              <w:jc w:val="both"/>
              <w:rPr>
                <w:rFonts w:ascii="仿宋_GB2312" w:hAnsi="仿宋_GB2312" w:eastAsia="仿宋_GB2312" w:cs="仿宋_GB2312"/>
                <w:color w:val="333333"/>
                <w:kern w:val="2"/>
                <w:sz w:val="28"/>
                <w:szCs w:val="28"/>
              </w:rPr>
            </w:pPr>
          </w:p>
          <w:p w14:paraId="4BC54BA9">
            <w:pPr>
              <w:pStyle w:val="4"/>
              <w:framePr w:wrap="auto" w:vAnchor="margin" w:hAnchor="text" w:yAlign="inline"/>
              <w:adjustRightInd w:val="0"/>
              <w:spacing w:beforeAutospacing="0" w:afterAutospacing="0" w:line="312" w:lineRule="auto"/>
              <w:jc w:val="both"/>
              <w:rPr>
                <w:rFonts w:ascii="仿宋_GB2312" w:hAnsi="仿宋_GB2312" w:eastAsia="仿宋_GB2312" w:cs="仿宋_GB2312"/>
                <w:color w:val="333333"/>
                <w:kern w:val="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kern w:val="2"/>
                <w:sz w:val="28"/>
                <w:szCs w:val="28"/>
              </w:rPr>
              <w:t>（申报者不填）</w:t>
            </w:r>
          </w:p>
        </w:tc>
      </w:tr>
      <w:tr w14:paraId="3DCA2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0" w:hRule="atLeast"/>
        </w:trPr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6E655">
            <w:pPr>
              <w:framePr w:wrap="auto" w:vAnchor="margin" w:hAnchor="text" w:yAlign="inline"/>
              <w:spacing w:before="312" w:beforeLines="100" w:after="312" w:afterLines="10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备  注</w:t>
            </w:r>
          </w:p>
        </w:tc>
        <w:tc>
          <w:tcPr>
            <w:tcW w:w="6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AB1EF">
            <w:pPr>
              <w:pStyle w:val="4"/>
              <w:framePr w:wrap="auto" w:vAnchor="margin" w:hAnchor="text" w:yAlign="inline"/>
              <w:adjustRightInd w:val="0"/>
              <w:spacing w:beforeAutospacing="0" w:afterAutospacing="0" w:line="312" w:lineRule="auto"/>
              <w:ind w:left="-163" w:leftChars="-51" w:firstLine="140" w:firstLineChars="50"/>
              <w:jc w:val="both"/>
              <w:rPr>
                <w:rFonts w:ascii="仿宋_GB2312" w:hAnsi="仿宋_GB2312" w:eastAsia="仿宋_GB2312" w:cs="仿宋_GB2312"/>
                <w:color w:val="333333"/>
                <w:kern w:val="2"/>
                <w:sz w:val="28"/>
                <w:szCs w:val="28"/>
              </w:rPr>
            </w:pPr>
          </w:p>
        </w:tc>
      </w:tr>
    </w:tbl>
    <w:p w14:paraId="2935BAE7">
      <w:pPr>
        <w:framePr w:wrap="auto" w:vAnchor="margin" w:hAnchor="text" w:yAlign="inline"/>
        <w:ind w:firstLine="480"/>
        <w:rPr>
          <w:rFonts w:ascii="宋体" w:eastAsia="宋体"/>
          <w:sz w:val="24"/>
        </w:rPr>
      </w:pPr>
    </w:p>
    <w:p w14:paraId="2099FD9A">
      <w:pPr>
        <w:framePr w:wrap="auto" w:vAnchor="margin" w:hAnchor="text" w:yAlign="inline"/>
        <w:rPr>
          <w:rFonts w:ascii="仿宋_GB2312" w:hAnsi="仿宋_GB2312" w:eastAsia="仿宋_GB2312" w:cs="仿宋_GB2312"/>
          <w:sz w:val="30"/>
          <w:szCs w:val="30"/>
        </w:rPr>
      </w:pPr>
    </w:p>
    <w:p w14:paraId="29517564">
      <w:pPr>
        <w:framePr w:wrap="auto" w:vAnchor="margin" w:hAnchor="text" w:yAlign="inline"/>
        <w:widowControl/>
        <w:spacing w:line="585" w:lineRule="exact"/>
        <w:ind w:firstLine="0" w:firstLineChars="0"/>
        <w:jc w:val="both"/>
        <w:rPr>
          <w:rFonts w:hint="eastAsia" w:ascii="仿宋_GB2312" w:hAnsi="仿宋_GB2312" w:eastAsia="仿宋_GB2312" w:cs="仿宋_GB2312"/>
          <w:outline w:val="0"/>
          <w:color w:val="000000"/>
          <w:kern w:val="0"/>
          <w:u w:color="000000"/>
          <w:rtl w:val="0"/>
          <w:lang w:val="zh-TW" w:eastAsia="zh-TW"/>
        </w:rPr>
      </w:pPr>
    </w:p>
    <w:sectPr>
      <w:headerReference r:id="rId5" w:type="default"/>
      <w:footerReference r:id="rId6" w:type="default"/>
      <w:pgSz w:w="11900" w:h="16840"/>
      <w:pgMar w:top="1434" w:right="2154" w:bottom="1434" w:left="1134" w:header="851" w:footer="992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PingFang SC Regular">
    <w:altName w:val="仿宋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roma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CD857C">
    <w:pPr>
      <w:pStyle w:val="3"/>
      <w:framePr w:wrap="auto" w:vAnchor="margin" w:hAnchor="text" w:yAlign="inline"/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none"/>
                    </wps:style>
                    <wps:txbx>
                      <w:txbxContent>
                        <w:p w14:paraId="4C9B9381">
                          <w:pPr>
                            <w:pStyle w:val="3"/>
                            <w:framePr w:wrap="auto" w:vAnchor="margin" w:hAnchor="text" w:yAlign="inline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bjXUj0AAAAAUBAAAPAAAAAAAAAAEAIAAAACIAAABk&#10;cnMvZG93bnJldi54bWxQSwECFAAUAAAACACHTuJAhorRs0cCAACIBAAADgAAAAAAAAABACAAAAAf&#10;AQAAZHJzL2Uyb0RvYy54bWxQSwUGAAAAAAYABgBZAQAA2AUAAAAA&#10;">
              <v:fill on="f" focussize="0,0"/>
              <v:stroke on="f" weight="1pt" miterlimit="4" joinstyle="miter"/>
              <v:imagedata o:title=""/>
              <o:lock v:ext="edit" aspectratio="f"/>
              <v:textbox inset="0mm,0mm,0mm,0mm" style="mso-fit-shape-to-text:t;">
                <w:txbxContent>
                  <w:p w14:paraId="4C9B9381">
                    <w:pPr>
                      <w:pStyle w:val="3"/>
                      <w:framePr w:wrap="auto" w:vAnchor="margin" w:hAnchor="text" w:yAlign="inline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13057C">
    <w:pPr>
      <w:pStyle w:val="9"/>
      <w:framePr w:wrap="auto" w:vAnchor="margin" w:hAnchor="text" w:yAlign="inline"/>
      <w:bidi w:val="0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7495540</wp:posOffset>
              </wp:positionH>
              <wp:positionV relativeFrom="page">
                <wp:posOffset>6701790</wp:posOffset>
              </wp:positionV>
              <wp:extent cx="596900" cy="337820"/>
              <wp:effectExtent l="0" t="0" r="0" b="0"/>
              <wp:wrapNone/>
              <wp:docPr id="1073741827" name="officeArt object" descr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0" cy="33776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DA6036E">
                          <w:pPr>
                            <w:pStyle w:val="3"/>
                            <w:framePr w:wrap="auto" w:vAnchor="margin" w:hAnchor="text" w:yAlign="inline"/>
                            <w:ind w:firstLine="0"/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7" type="#_x0000_t202" style="position:absolute;left:0pt;margin-left:590.2pt;margin-top:527.7pt;height:26.6pt;width:47pt;mso-position-horizontal-relative:page;mso-position-vertical-relative:page;z-index:-251657216;mso-width-relative:page;mso-height-relative:page;" filled="f" stroked="f" coordsize="21600,21600" o:gfxdata="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fJ0ytgAAAAPAQAADwAAAAAAAAABACAAAAAi&#10;AAAAZHJzL2Rvd25yZXYueG1sUEsBAhQAFAAAAAgAh07iQM77eeAKAgAA/wMAAA4AAAAAAAAAAQAg&#10;AAAAJwEAAGRycy9lMm9Eb2MueG1sUEsFBgAAAAAGAAYAWQEAAKM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 w14:paraId="6DA6036E">
                    <w:pPr>
                      <w:pStyle w:val="3"/>
                      <w:framePr w:wrap="auto" w:vAnchor="margin" w:hAnchor="text" w:yAlign="inline"/>
                      <w:ind w:firstLine="0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</w:compat>
  <w:rsids>
    <w:rsidRoot w:val="00000000"/>
    <w:rsid w:val="009A13B3"/>
    <w:rsid w:val="075473C8"/>
    <w:rsid w:val="0EED135D"/>
    <w:rsid w:val="1B046337"/>
    <w:rsid w:val="20E102A5"/>
    <w:rsid w:val="270F2B81"/>
    <w:rsid w:val="2CC72FA0"/>
    <w:rsid w:val="3AD9DEE3"/>
    <w:rsid w:val="3CE808C1"/>
    <w:rsid w:val="541522D3"/>
    <w:rsid w:val="76480E8D"/>
    <w:rsid w:val="7FF02C94"/>
    <w:rsid w:val="BF770CCA"/>
    <w:rsid w:val="BFFBEFB5"/>
    <w:rsid w:val="CDDF5C8C"/>
    <w:rsid w:val="D3F60889"/>
    <w:rsid w:val="DDEDBC1C"/>
    <w:rsid w:val="DFBE2429"/>
    <w:rsid w:val="DFFFDF2B"/>
    <w:rsid w:val="EFFD0BB3"/>
    <w:rsid w:val="FB4F12C3"/>
    <w:rsid w:val="FCAFFB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600" w:lineRule="exact"/>
      <w:ind w:left="0" w:right="0" w:firstLine="200"/>
      <w:jc w:val="both"/>
      <w:outlineLvl w:val="9"/>
    </w:pPr>
    <w:rPr>
      <w:rFonts w:ascii="Times New Roman" w:hAnsi="Times New Roman" w:eastAsia="Times New Roman" w:cs="Times New Roman"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en-US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/>
    </w:pPr>
    <w:rPr>
      <w:rFonts w:ascii="Times New Roman" w:hAnsi="Times New Roman" w:eastAsia="宋体" w:cs="Times New Roman"/>
    </w:rPr>
  </w:style>
  <w:style w:type="paragraph" w:styleId="3">
    <w:name w:val="footer"/>
    <w:basedOn w:val="1"/>
    <w:qFormat/>
    <w:uiPriority w:val="0"/>
    <w:pPr>
      <w:keepNext w:val="0"/>
      <w:keepLines w:val="0"/>
      <w:pageBreakBefore w:val="0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600" w:lineRule="exact"/>
      <w:ind w:left="0" w:right="0" w:firstLine="200"/>
      <w:jc w:val="left"/>
      <w:outlineLvl w:val="9"/>
    </w:pPr>
    <w:rPr>
      <w:rFonts w:hint="default" w:ascii="Times New Roman" w:hAnsi="Times New Roman" w:eastAsia="宋体" w:cs="Arial Unicode MS"/>
      <w:color w:val="000000"/>
      <w:spacing w:val="0"/>
      <w:w w:val="100"/>
      <w:kern w:val="2"/>
      <w:position w:val="0"/>
      <w:sz w:val="24"/>
      <w:szCs w:val="24"/>
      <w:u w:val="none" w:color="000000"/>
      <w:shd w:val="clear" w:color="auto" w:fill="auto"/>
      <w:vertAlign w:val="baseline"/>
      <w:lang w:val="en-US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u w:val="single"/>
    </w:rPr>
  </w:style>
  <w:style w:type="table" w:customStyle="1" w:styleId="8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9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00FF"/>
      </a:hlink>
      <a:folHlink>
        <a:srgbClr val="FF00FF"/>
      </a:folHlink>
    </a:clrScheme>
    <a:fontScheme name="WPS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reflection stA="50000" endPos="40000" dir="5400000" sy="-100000" algn="bl" rotWithShape="0"/>
          </a:effectLst>
        </a:effectStyle>
        <a:effectStyle>
          <a:effectLst>
            <a:reflection stA="50000" endPos="40000" dir="5400000" sy="-100000" algn="bl" rotWithShape="0"/>
          </a:effectLst>
        </a:effectStyle>
        <a:effectStyle>
          <a:effectLst>
            <a:outerShdw blurRad="101600" dist="50800" dir="5400000" rotWithShape="0">
              <a:schemeClr val="accent3">
                <a:alpha val="60000"/>
              </a:scheme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>
          <a:reflection stA="50000" endPos="40000" dir="5400000" sy="-100000" algn="bl" rotWithShape="0"/>
        </a:effectLst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>
          <a:outerShdw blurRad="101600" dist="50800" dir="5400000" rotWithShape="0">
            <a:schemeClr val="accent1">
              <a:alpha val="60000"/>
            </a:scheme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438</Words>
  <Characters>485</Characters>
  <TotalTime>0</TotalTime>
  <ScaleCrop>false</ScaleCrop>
  <LinksUpToDate>false</LinksUpToDate>
  <CharactersWithSpaces>595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2025-01-04T01:09:00Z</dcterms:created>
  <dc:creator>Lenovo</dc:creator>
  <cp:lastModifiedBy>鸿儒</cp:lastModifiedBy>
  <cp:lastPrinted>2025-01-06T17:48:00Z</cp:lastPrinted>
  <dcterms:modified xsi:type="dcterms:W3CDTF">2025-02-19T01:38:15Z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eyJoZGlkIjoiNmM0MDliY2ZmNzA0NGI0MDg5NWI5ZjNlYjIzODY1ODMiLCJ1c2VySWQiOiI0ODIxMjQyMjEifQ==</vt:lpwstr>
  </property>
  <property fmtid="{D5CDD505-2E9C-101B-9397-08002B2CF9AE}" pid="3" name="KSOProductBuildVer">
    <vt:lpwstr>2052-12.1.0.19770</vt:lpwstr>
  </property>
  <property fmtid="{D5CDD505-2E9C-101B-9397-08002B2CF9AE}" pid="4" name="ICV">
    <vt:lpwstr>A289981821934C5B9745CE0961EE704C_13</vt:lpwstr>
  </property>
</Properties>
</file>