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63" w:rsidRDefault="00DB6363">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DB6363" w:rsidRDefault="00870F8F">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DB6363" w:rsidRPr="00A31549" w:rsidRDefault="00DB6363">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DB6363" w:rsidRDefault="00870F8F">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DB6363" w:rsidRDefault="00DB6363">
      <w:pPr>
        <w:tabs>
          <w:tab w:val="left" w:pos="420"/>
          <w:tab w:val="left" w:pos="6660"/>
        </w:tabs>
        <w:adjustRightInd w:val="0"/>
        <w:snapToGrid w:val="0"/>
        <w:spacing w:line="460" w:lineRule="exact"/>
        <w:jc w:val="center"/>
        <w:rPr>
          <w:rFonts w:ascii="宋体" w:hAnsi="宋体"/>
          <w:b/>
          <w:sz w:val="52"/>
          <w:szCs w:val="52"/>
        </w:rPr>
      </w:pPr>
    </w:p>
    <w:p w:rsidR="00DB6363" w:rsidRDefault="00DB6363">
      <w:pPr>
        <w:tabs>
          <w:tab w:val="left" w:pos="420"/>
          <w:tab w:val="left" w:pos="6660"/>
        </w:tabs>
        <w:adjustRightInd w:val="0"/>
        <w:snapToGrid w:val="0"/>
        <w:spacing w:line="460" w:lineRule="exact"/>
        <w:jc w:val="center"/>
        <w:rPr>
          <w:rFonts w:ascii="宋体" w:hAnsi="宋体"/>
          <w:b/>
          <w:sz w:val="52"/>
          <w:szCs w:val="52"/>
        </w:rPr>
      </w:pPr>
    </w:p>
    <w:p w:rsidR="00DB6363" w:rsidRDefault="00DB6363">
      <w:pPr>
        <w:tabs>
          <w:tab w:val="left" w:pos="420"/>
          <w:tab w:val="left" w:pos="6660"/>
        </w:tabs>
        <w:adjustRightInd w:val="0"/>
        <w:snapToGrid w:val="0"/>
        <w:spacing w:line="460" w:lineRule="exact"/>
        <w:jc w:val="center"/>
        <w:rPr>
          <w:rFonts w:ascii="宋体" w:hAnsi="宋体"/>
          <w:b/>
          <w:sz w:val="52"/>
          <w:szCs w:val="52"/>
        </w:rPr>
      </w:pPr>
    </w:p>
    <w:p w:rsidR="00DB6363" w:rsidRDefault="00DB6363">
      <w:pPr>
        <w:tabs>
          <w:tab w:val="left" w:pos="420"/>
          <w:tab w:val="left" w:pos="6660"/>
        </w:tabs>
        <w:adjustRightInd w:val="0"/>
        <w:snapToGrid w:val="0"/>
        <w:spacing w:line="460" w:lineRule="exact"/>
        <w:jc w:val="center"/>
        <w:rPr>
          <w:rFonts w:ascii="宋体" w:hAnsi="宋体"/>
          <w:b/>
          <w:sz w:val="52"/>
          <w:szCs w:val="52"/>
        </w:rPr>
      </w:pPr>
    </w:p>
    <w:p w:rsidR="00DB6363" w:rsidRDefault="00DB6363">
      <w:pPr>
        <w:spacing w:line="460" w:lineRule="exact"/>
        <w:rPr>
          <w:rFonts w:ascii="宋体" w:hAnsi="宋体"/>
          <w:bCs/>
          <w:sz w:val="32"/>
          <w:szCs w:val="32"/>
        </w:rPr>
      </w:pPr>
    </w:p>
    <w:p w:rsidR="00DB6363" w:rsidRDefault="00870F8F">
      <w:pPr>
        <w:spacing w:line="360" w:lineRule="auto"/>
        <w:ind w:firstLineChars="694" w:firstLine="2229"/>
        <w:rPr>
          <w:rFonts w:ascii="宋体" w:hAnsi="宋体"/>
          <w:b/>
          <w:sz w:val="32"/>
          <w:szCs w:val="32"/>
        </w:rPr>
      </w:pPr>
      <w:r>
        <w:rPr>
          <w:rFonts w:ascii="宋体" w:hAnsi="宋体" w:hint="eastAsia"/>
          <w:b/>
          <w:sz w:val="32"/>
          <w:szCs w:val="32"/>
        </w:rPr>
        <w:t>采购方式：综合评标法</w:t>
      </w:r>
    </w:p>
    <w:p w:rsidR="00DB6363" w:rsidRDefault="00870F8F">
      <w:pPr>
        <w:spacing w:line="360" w:lineRule="auto"/>
        <w:ind w:firstLineChars="694" w:firstLine="2229"/>
        <w:rPr>
          <w:rFonts w:ascii="宋体" w:hAnsi="宋体"/>
          <w:b/>
          <w:sz w:val="32"/>
          <w:szCs w:val="32"/>
        </w:rPr>
      </w:pPr>
      <w:r>
        <w:rPr>
          <w:rFonts w:ascii="宋体" w:hAnsi="宋体" w:hint="eastAsia"/>
          <w:b/>
          <w:sz w:val="32"/>
          <w:szCs w:val="32"/>
        </w:rPr>
        <w:t>项目名称：微型图书馆</w:t>
      </w:r>
      <w:r w:rsidR="00B831A2">
        <w:rPr>
          <w:rFonts w:ascii="宋体" w:hAnsi="宋体" w:hint="eastAsia"/>
          <w:b/>
          <w:sz w:val="32"/>
          <w:szCs w:val="32"/>
        </w:rPr>
        <w:t>图</w:t>
      </w:r>
      <w:r>
        <w:rPr>
          <w:rFonts w:ascii="宋体" w:hAnsi="宋体" w:hint="eastAsia"/>
          <w:b/>
          <w:sz w:val="32"/>
          <w:szCs w:val="32"/>
        </w:rPr>
        <w:t>书采购</w:t>
      </w:r>
    </w:p>
    <w:p w:rsidR="00DB6363" w:rsidRDefault="00870F8F">
      <w:pPr>
        <w:spacing w:line="360" w:lineRule="auto"/>
        <w:ind w:firstLineChars="694" w:firstLine="2229"/>
        <w:rPr>
          <w:rFonts w:ascii="宋体" w:hAnsi="宋体"/>
          <w:b/>
          <w:sz w:val="32"/>
          <w:szCs w:val="32"/>
        </w:rPr>
      </w:pPr>
      <w:r>
        <w:rPr>
          <w:rFonts w:ascii="宋体" w:hAnsi="宋体" w:hint="eastAsia"/>
          <w:b/>
          <w:sz w:val="32"/>
          <w:szCs w:val="32"/>
        </w:rPr>
        <w:t>项目编号：</w:t>
      </w:r>
      <w:r w:rsidR="00A31549">
        <w:rPr>
          <w:rFonts w:ascii="宋体" w:hAnsi="宋体" w:hint="eastAsia"/>
          <w:b/>
          <w:sz w:val="32"/>
          <w:szCs w:val="32"/>
        </w:rPr>
        <w:t>FSJS20200501</w:t>
      </w:r>
    </w:p>
    <w:p w:rsidR="00DB6363" w:rsidRDefault="00DB6363">
      <w:pPr>
        <w:spacing w:line="460" w:lineRule="exact"/>
        <w:jc w:val="center"/>
        <w:rPr>
          <w:rFonts w:ascii="宋体" w:hAnsi="宋体"/>
          <w:b/>
          <w:sz w:val="32"/>
          <w:szCs w:val="32"/>
        </w:rPr>
      </w:pPr>
    </w:p>
    <w:p w:rsidR="00DB6363" w:rsidRDefault="00DB6363">
      <w:pPr>
        <w:spacing w:line="460" w:lineRule="exact"/>
        <w:jc w:val="center"/>
        <w:rPr>
          <w:rFonts w:ascii="宋体" w:hAnsi="宋体"/>
          <w:b/>
          <w:sz w:val="32"/>
          <w:szCs w:val="32"/>
        </w:rPr>
      </w:pPr>
    </w:p>
    <w:p w:rsidR="00DB6363" w:rsidRDefault="00DB6363">
      <w:pPr>
        <w:spacing w:line="460" w:lineRule="exact"/>
        <w:jc w:val="center"/>
        <w:rPr>
          <w:rFonts w:ascii="宋体" w:hAnsi="宋体"/>
          <w:b/>
          <w:sz w:val="32"/>
          <w:szCs w:val="32"/>
        </w:rPr>
      </w:pPr>
    </w:p>
    <w:p w:rsidR="00DB6363" w:rsidRDefault="00DB6363">
      <w:pPr>
        <w:spacing w:line="460" w:lineRule="exact"/>
        <w:jc w:val="center"/>
        <w:rPr>
          <w:rFonts w:ascii="宋体" w:hAnsi="宋体"/>
          <w:b/>
          <w:sz w:val="32"/>
          <w:szCs w:val="32"/>
        </w:rPr>
      </w:pPr>
    </w:p>
    <w:p w:rsidR="00DB6363" w:rsidRDefault="00DB6363">
      <w:pPr>
        <w:spacing w:line="460" w:lineRule="exact"/>
        <w:jc w:val="center"/>
        <w:rPr>
          <w:rFonts w:ascii="宋体" w:hAnsi="宋体"/>
          <w:b/>
          <w:sz w:val="32"/>
          <w:szCs w:val="32"/>
        </w:rPr>
      </w:pPr>
    </w:p>
    <w:p w:rsidR="00DB6363" w:rsidRDefault="00DB6363">
      <w:pPr>
        <w:spacing w:line="460" w:lineRule="exact"/>
        <w:jc w:val="center"/>
        <w:rPr>
          <w:rFonts w:ascii="宋体" w:hAnsi="宋体"/>
          <w:b/>
          <w:sz w:val="32"/>
          <w:szCs w:val="32"/>
        </w:rPr>
      </w:pPr>
    </w:p>
    <w:p w:rsidR="00DB6363" w:rsidRDefault="00DB6363">
      <w:pPr>
        <w:spacing w:line="460" w:lineRule="exact"/>
        <w:jc w:val="center"/>
        <w:rPr>
          <w:rFonts w:ascii="宋体" w:hAnsi="宋体"/>
          <w:b/>
          <w:sz w:val="32"/>
          <w:szCs w:val="32"/>
        </w:rPr>
      </w:pPr>
    </w:p>
    <w:p w:rsidR="00DB6363" w:rsidRDefault="00DB6363">
      <w:pPr>
        <w:spacing w:line="460" w:lineRule="exact"/>
        <w:jc w:val="center"/>
        <w:rPr>
          <w:rFonts w:ascii="宋体" w:hAnsi="宋体"/>
          <w:b/>
          <w:sz w:val="32"/>
          <w:szCs w:val="32"/>
        </w:rPr>
      </w:pPr>
    </w:p>
    <w:p w:rsidR="00DB6363" w:rsidRDefault="00DB6363">
      <w:pPr>
        <w:spacing w:line="360" w:lineRule="exact"/>
        <w:jc w:val="center"/>
        <w:rPr>
          <w:rFonts w:ascii="宋体" w:hAnsi="宋体"/>
          <w:b/>
          <w:sz w:val="32"/>
          <w:szCs w:val="32"/>
        </w:rPr>
      </w:pPr>
    </w:p>
    <w:p w:rsidR="00DB6363" w:rsidRDefault="00870F8F">
      <w:pPr>
        <w:spacing w:line="360" w:lineRule="exact"/>
        <w:jc w:val="center"/>
        <w:rPr>
          <w:rFonts w:ascii="宋体" w:hAnsi="宋体"/>
          <w:b/>
          <w:sz w:val="32"/>
          <w:szCs w:val="32"/>
        </w:rPr>
      </w:pPr>
      <w:r>
        <w:rPr>
          <w:rFonts w:ascii="宋体" w:hAnsi="宋体" w:hint="eastAsia"/>
          <w:b/>
          <w:sz w:val="32"/>
          <w:szCs w:val="32"/>
        </w:rPr>
        <w:t>佛山市技师学院</w:t>
      </w:r>
    </w:p>
    <w:p w:rsidR="00DB6363" w:rsidRDefault="00DB6363">
      <w:pPr>
        <w:spacing w:line="360" w:lineRule="exact"/>
        <w:jc w:val="center"/>
        <w:rPr>
          <w:rFonts w:ascii="宋体" w:hAnsi="宋体"/>
          <w:b/>
          <w:sz w:val="32"/>
          <w:szCs w:val="32"/>
        </w:rPr>
      </w:pPr>
    </w:p>
    <w:p w:rsidR="00DB6363" w:rsidRDefault="00870F8F">
      <w:pPr>
        <w:spacing w:line="360" w:lineRule="exact"/>
        <w:jc w:val="center"/>
        <w:rPr>
          <w:rFonts w:ascii="宋体" w:hAnsi="宋体"/>
          <w:b/>
          <w:sz w:val="32"/>
          <w:szCs w:val="32"/>
        </w:rPr>
      </w:pPr>
      <w:r>
        <w:rPr>
          <w:rFonts w:ascii="宋体" w:hAnsi="宋体"/>
          <w:b/>
          <w:sz w:val="32"/>
          <w:szCs w:val="32"/>
        </w:rPr>
        <w:t>发布日期：</w:t>
      </w:r>
      <w:r>
        <w:rPr>
          <w:rFonts w:ascii="宋体" w:hAnsi="宋体" w:hint="eastAsia"/>
          <w:b/>
          <w:sz w:val="32"/>
          <w:szCs w:val="32"/>
        </w:rPr>
        <w:t>2020年5月</w:t>
      </w:r>
      <w:r w:rsidR="00A31549">
        <w:rPr>
          <w:rFonts w:ascii="宋体" w:hAnsi="宋体" w:hint="eastAsia"/>
          <w:b/>
          <w:sz w:val="32"/>
          <w:szCs w:val="32"/>
        </w:rPr>
        <w:t>27</w:t>
      </w:r>
      <w:r>
        <w:rPr>
          <w:rFonts w:ascii="宋体" w:hAnsi="宋体" w:hint="eastAsia"/>
          <w:b/>
          <w:sz w:val="32"/>
          <w:szCs w:val="32"/>
        </w:rPr>
        <w:t>日</w:t>
      </w:r>
    </w:p>
    <w:p w:rsidR="00DB6363" w:rsidRDefault="00870F8F">
      <w:pPr>
        <w:widowControl/>
        <w:jc w:val="left"/>
        <w:rPr>
          <w:rFonts w:ascii="宋体" w:hAnsi="宋体"/>
          <w:b/>
          <w:sz w:val="32"/>
          <w:szCs w:val="32"/>
        </w:rPr>
      </w:pPr>
      <w:r>
        <w:rPr>
          <w:rFonts w:ascii="宋体" w:hAnsi="宋体"/>
          <w:b/>
          <w:sz w:val="32"/>
          <w:szCs w:val="32"/>
        </w:rPr>
        <w:br w:type="page"/>
      </w:r>
    </w:p>
    <w:p w:rsidR="00DB6363" w:rsidRDefault="00DB6363">
      <w:pPr>
        <w:spacing w:line="360" w:lineRule="exact"/>
        <w:jc w:val="center"/>
        <w:rPr>
          <w:rFonts w:ascii="宋体" w:hAnsi="宋体"/>
          <w:b/>
          <w:sz w:val="32"/>
          <w:szCs w:val="32"/>
        </w:rPr>
      </w:pPr>
    </w:p>
    <w:p w:rsidR="00DB6363" w:rsidRDefault="00870F8F">
      <w:pPr>
        <w:spacing w:line="460" w:lineRule="exact"/>
        <w:jc w:val="center"/>
        <w:rPr>
          <w:rFonts w:ascii="宋体" w:hAnsi="宋体"/>
          <w:b/>
          <w:bCs/>
          <w:sz w:val="36"/>
          <w:szCs w:val="28"/>
        </w:rPr>
      </w:pPr>
      <w:bookmarkStart w:id="0" w:name="_Toc352254893"/>
      <w:bookmarkStart w:id="1" w:name="_Toc264639554"/>
      <w:r>
        <w:rPr>
          <w:b/>
          <w:sz w:val="44"/>
          <w:szCs w:val="36"/>
        </w:rPr>
        <w:t>投标邀请</w:t>
      </w:r>
      <w:bookmarkEnd w:id="0"/>
    </w:p>
    <w:bookmarkEnd w:id="1"/>
    <w:p w:rsidR="00DB6363" w:rsidRDefault="00870F8F">
      <w:pPr>
        <w:tabs>
          <w:tab w:val="left" w:pos="7740"/>
        </w:tabs>
        <w:spacing w:beforeLines="50" w:before="156" w:afterLines="50" w:after="156" w:line="460" w:lineRule="exact"/>
        <w:ind w:firstLineChars="200" w:firstLine="480"/>
        <w:rPr>
          <w:rFonts w:ascii="宋体" w:hAnsi="宋体"/>
          <w:b/>
          <w:sz w:val="24"/>
        </w:rPr>
      </w:pPr>
      <w:r>
        <w:rPr>
          <w:rFonts w:hint="eastAsia"/>
          <w:sz w:val="24"/>
        </w:rPr>
        <w:t>佛山市技师学院</w:t>
      </w:r>
      <w:r>
        <w:rPr>
          <w:sz w:val="24"/>
        </w:rPr>
        <w:t>（招标人）</w:t>
      </w:r>
      <w:r>
        <w:rPr>
          <w:rFonts w:hint="eastAsia"/>
          <w:sz w:val="24"/>
        </w:rPr>
        <w:t>微型图书馆</w:t>
      </w:r>
      <w:r w:rsidR="00B831A2">
        <w:rPr>
          <w:rFonts w:hint="eastAsia"/>
          <w:sz w:val="24"/>
        </w:rPr>
        <w:t>图</w:t>
      </w:r>
      <w:r>
        <w:rPr>
          <w:rFonts w:hint="eastAsia"/>
          <w:sz w:val="24"/>
        </w:rPr>
        <w:t>书采购项目，</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sz w:val="24"/>
          <w:shd w:val="clear" w:color="auto" w:fill="FFFFFF"/>
        </w:rPr>
        <w:t>特邀</w:t>
      </w:r>
      <w:proofErr w:type="gramStart"/>
      <w:r>
        <w:rPr>
          <w:rFonts w:ascii="宋体" w:hAnsi="宋体" w:hint="eastAsia"/>
          <w:sz w:val="24"/>
          <w:shd w:val="clear" w:color="auto" w:fill="FFFFFF"/>
        </w:rPr>
        <w:t>请符合</w:t>
      </w:r>
      <w:proofErr w:type="gramEnd"/>
      <w:r>
        <w:rPr>
          <w:rFonts w:ascii="宋体" w:hAnsi="宋体" w:hint="eastAsia"/>
          <w:sz w:val="24"/>
          <w:shd w:val="clear" w:color="auto" w:fill="FFFFFF"/>
        </w:rPr>
        <w:t>资格的投标人参加报价投标，</w:t>
      </w:r>
      <w:r>
        <w:rPr>
          <w:rFonts w:hint="eastAsia"/>
          <w:sz w:val="24"/>
        </w:rPr>
        <w:t>有关事项如下：</w:t>
      </w:r>
    </w:p>
    <w:p w:rsidR="00DB6363" w:rsidRDefault="00870F8F">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DB6363" w:rsidRDefault="00870F8F">
      <w:pPr>
        <w:spacing w:line="440" w:lineRule="exact"/>
        <w:ind w:firstLineChars="200" w:firstLine="480"/>
        <w:rPr>
          <w:sz w:val="24"/>
        </w:rPr>
      </w:pPr>
      <w:r>
        <w:rPr>
          <w:rFonts w:hint="eastAsia"/>
          <w:sz w:val="24"/>
        </w:rPr>
        <w:t>1</w:t>
      </w:r>
      <w:r>
        <w:rPr>
          <w:rFonts w:hint="eastAsia"/>
          <w:sz w:val="24"/>
        </w:rPr>
        <w:t>、</w:t>
      </w:r>
      <w:r>
        <w:rPr>
          <w:sz w:val="24"/>
        </w:rPr>
        <w:t>项目名称：</w:t>
      </w:r>
      <w:r>
        <w:rPr>
          <w:rFonts w:hint="eastAsia"/>
          <w:sz w:val="24"/>
        </w:rPr>
        <w:t>微型图书馆</w:t>
      </w:r>
      <w:r w:rsidR="00B831A2">
        <w:rPr>
          <w:rFonts w:hint="eastAsia"/>
          <w:sz w:val="24"/>
        </w:rPr>
        <w:t>图</w:t>
      </w:r>
      <w:r>
        <w:rPr>
          <w:rFonts w:hint="eastAsia"/>
          <w:sz w:val="24"/>
        </w:rPr>
        <w:t>书采购</w:t>
      </w:r>
    </w:p>
    <w:p w:rsidR="00DB6363" w:rsidRDefault="00870F8F">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正版图书</w:t>
      </w:r>
      <w:r w:rsidRPr="00B831A2">
        <w:rPr>
          <w:rFonts w:hint="eastAsia"/>
          <w:sz w:val="24"/>
        </w:rPr>
        <w:t>不少于</w:t>
      </w:r>
      <w:r>
        <w:rPr>
          <w:rFonts w:hint="eastAsia"/>
          <w:sz w:val="24"/>
        </w:rPr>
        <w:t>2000</w:t>
      </w:r>
      <w:r>
        <w:rPr>
          <w:rFonts w:hint="eastAsia"/>
          <w:sz w:val="24"/>
        </w:rPr>
        <w:t>册，中标后到供货</w:t>
      </w:r>
      <w:proofErr w:type="gramStart"/>
      <w:r>
        <w:rPr>
          <w:rFonts w:hint="eastAsia"/>
          <w:sz w:val="24"/>
        </w:rPr>
        <w:t>商现场</w:t>
      </w:r>
      <w:proofErr w:type="gramEnd"/>
      <w:r>
        <w:rPr>
          <w:rFonts w:hint="eastAsia"/>
          <w:sz w:val="24"/>
        </w:rPr>
        <w:t>采购，图书类别清单详见附件一。对采购后的图书进行</w:t>
      </w:r>
      <w:r>
        <w:rPr>
          <w:rFonts w:hint="eastAsia"/>
          <w:sz w:val="24"/>
        </w:rPr>
        <w:t>RFID</w:t>
      </w:r>
      <w:r>
        <w:rPr>
          <w:rFonts w:hint="eastAsia"/>
          <w:sz w:val="24"/>
        </w:rPr>
        <w:t>图书标签加工，图书加工要符合采购人现有图书馆设备使用要求，并能实现全部功能运转，采购人现有设备的功能和技术参数以及图书加工的要求详见附件二。</w:t>
      </w:r>
    </w:p>
    <w:p w:rsidR="00DB6363" w:rsidRDefault="00870F8F">
      <w:pPr>
        <w:spacing w:line="440" w:lineRule="exact"/>
        <w:ind w:firstLineChars="200" w:firstLine="480"/>
        <w:rPr>
          <w:sz w:val="24"/>
        </w:rPr>
      </w:pPr>
      <w:r>
        <w:rPr>
          <w:rFonts w:hint="eastAsia"/>
          <w:sz w:val="24"/>
        </w:rPr>
        <w:t>3</w:t>
      </w:r>
      <w:r>
        <w:rPr>
          <w:rFonts w:hint="eastAsia"/>
          <w:sz w:val="24"/>
        </w:rPr>
        <w:t>、项目预算：</w:t>
      </w:r>
      <w:r>
        <w:rPr>
          <w:rFonts w:hint="eastAsia"/>
          <w:sz w:val="24"/>
        </w:rPr>
        <w:t>77,000</w:t>
      </w:r>
      <w:r>
        <w:rPr>
          <w:rFonts w:hint="eastAsia"/>
          <w:sz w:val="24"/>
        </w:rPr>
        <w:t>元</w:t>
      </w:r>
    </w:p>
    <w:p w:rsidR="00DB6363" w:rsidRDefault="00870F8F">
      <w:pPr>
        <w:spacing w:line="440" w:lineRule="exact"/>
        <w:rPr>
          <w:b/>
          <w:sz w:val="24"/>
        </w:rPr>
      </w:pPr>
      <w:r>
        <w:rPr>
          <w:b/>
          <w:sz w:val="24"/>
        </w:rPr>
        <w:t>二</w:t>
      </w:r>
      <w:r>
        <w:rPr>
          <w:rFonts w:hint="eastAsia"/>
          <w:b/>
          <w:sz w:val="24"/>
        </w:rPr>
        <w:t>、</w:t>
      </w:r>
      <w:r>
        <w:rPr>
          <w:b/>
          <w:sz w:val="24"/>
        </w:rPr>
        <w:t>合格投标人条件</w:t>
      </w:r>
    </w:p>
    <w:p w:rsidR="00DB6363" w:rsidRDefault="00870F8F">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DB6363" w:rsidRDefault="00870F8F">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DB6363" w:rsidRDefault="00870F8F">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DB6363" w:rsidRDefault="00870F8F">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DB6363" w:rsidRDefault="00870F8F">
      <w:pPr>
        <w:spacing w:line="440" w:lineRule="exact"/>
        <w:rPr>
          <w:b/>
          <w:sz w:val="24"/>
        </w:rPr>
      </w:pPr>
      <w:r>
        <w:rPr>
          <w:b/>
          <w:sz w:val="24"/>
        </w:rPr>
        <w:t>三</w:t>
      </w:r>
      <w:r>
        <w:rPr>
          <w:rFonts w:hint="eastAsia"/>
          <w:b/>
          <w:sz w:val="24"/>
        </w:rPr>
        <w:t>、</w:t>
      </w:r>
      <w:r>
        <w:rPr>
          <w:b/>
          <w:sz w:val="24"/>
        </w:rPr>
        <w:t>评标方法</w:t>
      </w:r>
      <w:r>
        <w:rPr>
          <w:rFonts w:hint="eastAsia"/>
          <w:b/>
          <w:sz w:val="24"/>
        </w:rPr>
        <w:t>与评审标准</w:t>
      </w:r>
    </w:p>
    <w:p w:rsidR="00DB6363" w:rsidRDefault="00870F8F">
      <w:pPr>
        <w:spacing w:line="440" w:lineRule="exact"/>
        <w:ind w:firstLineChars="200" w:firstLine="480"/>
        <w:rPr>
          <w:sz w:val="24"/>
        </w:rPr>
      </w:pPr>
      <w:r>
        <w:rPr>
          <w:rFonts w:hint="eastAsia"/>
          <w:sz w:val="24"/>
        </w:rPr>
        <w:t>1</w:t>
      </w:r>
      <w:r>
        <w:rPr>
          <w:rFonts w:hint="eastAsia"/>
          <w:sz w:val="24"/>
        </w:rPr>
        <w:t>、评标方法：综合评分法</w:t>
      </w:r>
    </w:p>
    <w:p w:rsidR="00DB6363" w:rsidRDefault="00870F8F">
      <w:pPr>
        <w:spacing w:line="440" w:lineRule="exact"/>
        <w:ind w:firstLineChars="200" w:firstLine="480"/>
        <w:rPr>
          <w:sz w:val="24"/>
        </w:rPr>
      </w:pPr>
      <w:r>
        <w:rPr>
          <w:rFonts w:hint="eastAsia"/>
          <w:sz w:val="24"/>
        </w:rPr>
        <w:t>2</w:t>
      </w:r>
      <w:r>
        <w:rPr>
          <w:rFonts w:hint="eastAsia"/>
          <w:sz w:val="24"/>
        </w:rPr>
        <w:t>、采购工作小组将严格按照招标文件的评审标准与方法，在符合有效投标范畴且最大限度满足招标文件实质性要求前提下，对投标人进行综合评审和独立评分。评审因素评分以该项“满分值”或“分值”为上限，“</w:t>
      </w:r>
      <w:r>
        <w:rPr>
          <w:rFonts w:hint="eastAsia"/>
          <w:sz w:val="24"/>
        </w:rPr>
        <w:t>0</w:t>
      </w:r>
      <w:r>
        <w:rPr>
          <w:rFonts w:hint="eastAsia"/>
          <w:sz w:val="24"/>
        </w:rPr>
        <w:t>”分为下限。如投标人未能按评审标准中的要求提供相关证明材料的，不能获取相应分值。</w:t>
      </w:r>
    </w:p>
    <w:p w:rsidR="00DB6363" w:rsidRDefault="00870F8F">
      <w:pPr>
        <w:spacing w:line="440" w:lineRule="exact"/>
        <w:ind w:firstLineChars="200" w:firstLine="480"/>
        <w:rPr>
          <w:rFonts w:ascii="宋体" w:hAnsi="宋体" w:cs="Tahoma"/>
          <w:kern w:val="28"/>
          <w:sz w:val="24"/>
        </w:rPr>
      </w:pPr>
      <w:r>
        <w:rPr>
          <w:rFonts w:ascii="宋体" w:hAnsi="宋体" w:cs="Tahoma" w:hint="eastAsia"/>
          <w:kern w:val="28"/>
          <w:sz w:val="24"/>
        </w:rPr>
        <w:t>3、有效投标报价不少于三家，若少于三家，则重新组织采购。</w:t>
      </w:r>
    </w:p>
    <w:p w:rsidR="00DB6363" w:rsidRDefault="00870F8F">
      <w:pPr>
        <w:tabs>
          <w:tab w:val="left" w:pos="7740"/>
        </w:tabs>
        <w:adjustRightInd w:val="0"/>
        <w:snapToGrid w:val="0"/>
        <w:spacing w:line="440" w:lineRule="exact"/>
        <w:ind w:firstLineChars="200" w:firstLine="480"/>
      </w:pPr>
      <w:r>
        <w:rPr>
          <w:rFonts w:ascii="宋体" w:hAnsi="宋体" w:hint="eastAsia"/>
          <w:sz w:val="24"/>
        </w:rPr>
        <w:t>4、中标供应商经公示3日后无异议，双方于3日内签订采购合同。</w:t>
      </w:r>
    </w:p>
    <w:p w:rsidR="00DB6363" w:rsidRDefault="00870F8F">
      <w:pPr>
        <w:spacing w:line="440" w:lineRule="exact"/>
        <w:ind w:firstLineChars="200" w:firstLine="480"/>
        <w:rPr>
          <w:sz w:val="24"/>
        </w:rPr>
      </w:pPr>
      <w:r>
        <w:rPr>
          <w:rFonts w:hint="eastAsia"/>
          <w:sz w:val="24"/>
        </w:rPr>
        <w:t>5</w:t>
      </w:r>
      <w:r>
        <w:rPr>
          <w:rFonts w:hint="eastAsia"/>
          <w:sz w:val="24"/>
        </w:rPr>
        <w:t>、本项目的分值构成：</w:t>
      </w:r>
    </w:p>
    <w:tbl>
      <w:tblPr>
        <w:tblStyle w:val="a7"/>
        <w:tblW w:w="0" w:type="auto"/>
        <w:jc w:val="center"/>
        <w:tblLook w:val="04A0" w:firstRow="1" w:lastRow="0" w:firstColumn="1" w:lastColumn="0" w:noHBand="0" w:noVBand="1"/>
      </w:tblPr>
      <w:tblGrid>
        <w:gridCol w:w="3454"/>
        <w:gridCol w:w="3707"/>
      </w:tblGrid>
      <w:tr w:rsidR="00DB6363">
        <w:trPr>
          <w:jc w:val="center"/>
        </w:trPr>
        <w:tc>
          <w:tcPr>
            <w:tcW w:w="3454" w:type="dxa"/>
            <w:shd w:val="clear" w:color="auto" w:fill="D8D8D8" w:themeFill="background1" w:themeFillShade="D8"/>
          </w:tcPr>
          <w:p w:rsidR="00DB6363" w:rsidRDefault="00870F8F">
            <w:pPr>
              <w:spacing w:line="440" w:lineRule="exact"/>
              <w:jc w:val="center"/>
              <w:rPr>
                <w:b/>
                <w:bCs/>
                <w:sz w:val="24"/>
              </w:rPr>
            </w:pPr>
            <w:r>
              <w:rPr>
                <w:rFonts w:hint="eastAsia"/>
                <w:b/>
                <w:bCs/>
                <w:sz w:val="24"/>
              </w:rPr>
              <w:t>评审部分</w:t>
            </w:r>
          </w:p>
        </w:tc>
        <w:tc>
          <w:tcPr>
            <w:tcW w:w="3707" w:type="dxa"/>
            <w:shd w:val="clear" w:color="auto" w:fill="D8D8D8" w:themeFill="background1" w:themeFillShade="D8"/>
          </w:tcPr>
          <w:p w:rsidR="00DB6363" w:rsidRDefault="00870F8F">
            <w:pPr>
              <w:spacing w:line="440" w:lineRule="exact"/>
              <w:jc w:val="center"/>
              <w:rPr>
                <w:b/>
                <w:bCs/>
                <w:sz w:val="24"/>
              </w:rPr>
            </w:pPr>
            <w:r>
              <w:rPr>
                <w:rFonts w:hint="eastAsia"/>
                <w:b/>
                <w:bCs/>
                <w:sz w:val="24"/>
              </w:rPr>
              <w:t>分值</w:t>
            </w:r>
          </w:p>
        </w:tc>
      </w:tr>
      <w:tr w:rsidR="00DB6363">
        <w:trPr>
          <w:jc w:val="center"/>
        </w:trPr>
        <w:tc>
          <w:tcPr>
            <w:tcW w:w="3454" w:type="dxa"/>
          </w:tcPr>
          <w:p w:rsidR="00DB6363" w:rsidRDefault="00870F8F">
            <w:pPr>
              <w:spacing w:line="440" w:lineRule="exact"/>
              <w:jc w:val="center"/>
              <w:rPr>
                <w:b/>
                <w:bCs/>
                <w:sz w:val="24"/>
              </w:rPr>
            </w:pPr>
            <w:r>
              <w:rPr>
                <w:rFonts w:hint="eastAsia"/>
                <w:b/>
                <w:bCs/>
                <w:sz w:val="24"/>
              </w:rPr>
              <w:t>商务部分</w:t>
            </w:r>
          </w:p>
        </w:tc>
        <w:tc>
          <w:tcPr>
            <w:tcW w:w="3707" w:type="dxa"/>
          </w:tcPr>
          <w:p w:rsidR="00DB6363" w:rsidRDefault="00870F8F">
            <w:pPr>
              <w:spacing w:line="440" w:lineRule="exact"/>
              <w:jc w:val="center"/>
              <w:rPr>
                <w:sz w:val="24"/>
              </w:rPr>
            </w:pPr>
            <w:r>
              <w:rPr>
                <w:rFonts w:hint="eastAsia"/>
                <w:sz w:val="24"/>
              </w:rPr>
              <w:t>35</w:t>
            </w:r>
            <w:r>
              <w:rPr>
                <w:rFonts w:hint="eastAsia"/>
                <w:sz w:val="24"/>
              </w:rPr>
              <w:t>分</w:t>
            </w:r>
          </w:p>
        </w:tc>
      </w:tr>
      <w:tr w:rsidR="00DB6363">
        <w:trPr>
          <w:jc w:val="center"/>
        </w:trPr>
        <w:tc>
          <w:tcPr>
            <w:tcW w:w="3454" w:type="dxa"/>
          </w:tcPr>
          <w:p w:rsidR="00DB6363" w:rsidRDefault="00870F8F">
            <w:pPr>
              <w:spacing w:line="440" w:lineRule="exact"/>
              <w:jc w:val="center"/>
              <w:rPr>
                <w:b/>
                <w:bCs/>
                <w:sz w:val="24"/>
              </w:rPr>
            </w:pPr>
            <w:r>
              <w:rPr>
                <w:rFonts w:hint="eastAsia"/>
                <w:b/>
                <w:bCs/>
                <w:sz w:val="24"/>
              </w:rPr>
              <w:t>技术部分</w:t>
            </w:r>
          </w:p>
        </w:tc>
        <w:tc>
          <w:tcPr>
            <w:tcW w:w="3707" w:type="dxa"/>
          </w:tcPr>
          <w:p w:rsidR="00DB6363" w:rsidRDefault="00870F8F">
            <w:pPr>
              <w:spacing w:line="440" w:lineRule="exact"/>
              <w:jc w:val="center"/>
              <w:rPr>
                <w:sz w:val="24"/>
              </w:rPr>
            </w:pPr>
            <w:r>
              <w:rPr>
                <w:rFonts w:hint="eastAsia"/>
                <w:sz w:val="24"/>
              </w:rPr>
              <w:t>35</w:t>
            </w:r>
            <w:r>
              <w:rPr>
                <w:rFonts w:hint="eastAsia"/>
                <w:sz w:val="24"/>
              </w:rPr>
              <w:t>分</w:t>
            </w:r>
          </w:p>
        </w:tc>
      </w:tr>
      <w:tr w:rsidR="00DB6363">
        <w:trPr>
          <w:jc w:val="center"/>
        </w:trPr>
        <w:tc>
          <w:tcPr>
            <w:tcW w:w="3454" w:type="dxa"/>
          </w:tcPr>
          <w:p w:rsidR="00DB6363" w:rsidRDefault="00870F8F">
            <w:pPr>
              <w:spacing w:line="440" w:lineRule="exact"/>
              <w:jc w:val="center"/>
              <w:rPr>
                <w:b/>
                <w:bCs/>
                <w:sz w:val="24"/>
              </w:rPr>
            </w:pPr>
            <w:r>
              <w:rPr>
                <w:rFonts w:hint="eastAsia"/>
                <w:b/>
                <w:bCs/>
                <w:sz w:val="24"/>
              </w:rPr>
              <w:t>价格部分</w:t>
            </w:r>
          </w:p>
        </w:tc>
        <w:tc>
          <w:tcPr>
            <w:tcW w:w="3707" w:type="dxa"/>
          </w:tcPr>
          <w:p w:rsidR="00DB6363" w:rsidRDefault="00870F8F">
            <w:pPr>
              <w:spacing w:line="440" w:lineRule="exact"/>
              <w:jc w:val="center"/>
              <w:rPr>
                <w:sz w:val="24"/>
              </w:rPr>
            </w:pPr>
            <w:r>
              <w:rPr>
                <w:rFonts w:hint="eastAsia"/>
                <w:sz w:val="24"/>
              </w:rPr>
              <w:t>30</w:t>
            </w:r>
            <w:r>
              <w:rPr>
                <w:rFonts w:hint="eastAsia"/>
                <w:sz w:val="24"/>
              </w:rPr>
              <w:t>分</w:t>
            </w:r>
          </w:p>
        </w:tc>
      </w:tr>
    </w:tbl>
    <w:p w:rsidR="00DB6363" w:rsidRDefault="00DB6363">
      <w:pPr>
        <w:spacing w:line="440" w:lineRule="exact"/>
        <w:ind w:firstLineChars="200" w:firstLine="480"/>
        <w:rPr>
          <w:sz w:val="24"/>
        </w:rPr>
      </w:pPr>
    </w:p>
    <w:p w:rsidR="00DB6363" w:rsidRDefault="00870F8F">
      <w:pPr>
        <w:spacing w:line="440" w:lineRule="exact"/>
        <w:ind w:firstLineChars="200" w:firstLine="480"/>
        <w:rPr>
          <w:sz w:val="24"/>
        </w:rPr>
      </w:pPr>
      <w:r>
        <w:rPr>
          <w:rFonts w:hint="eastAsia"/>
          <w:sz w:val="24"/>
        </w:rPr>
        <w:lastRenderedPageBreak/>
        <w:t>6</w:t>
      </w:r>
      <w:r>
        <w:rPr>
          <w:rFonts w:hint="eastAsia"/>
          <w:sz w:val="24"/>
        </w:rPr>
        <w:t>、评审部分得分及评分汇总：</w:t>
      </w:r>
    </w:p>
    <w:tbl>
      <w:tblPr>
        <w:tblStyle w:val="a7"/>
        <w:tblW w:w="0" w:type="auto"/>
        <w:jc w:val="center"/>
        <w:tblLook w:val="04A0" w:firstRow="1" w:lastRow="0" w:firstColumn="1" w:lastColumn="0" w:noHBand="0" w:noVBand="1"/>
      </w:tblPr>
      <w:tblGrid>
        <w:gridCol w:w="3450"/>
        <w:gridCol w:w="5310"/>
      </w:tblGrid>
      <w:tr w:rsidR="00DB6363">
        <w:trPr>
          <w:jc w:val="center"/>
        </w:trPr>
        <w:tc>
          <w:tcPr>
            <w:tcW w:w="3450" w:type="dxa"/>
            <w:shd w:val="clear" w:color="auto" w:fill="D8D8D8" w:themeFill="background1" w:themeFillShade="D8"/>
          </w:tcPr>
          <w:p w:rsidR="00DB6363" w:rsidRDefault="00870F8F">
            <w:pPr>
              <w:spacing w:line="440" w:lineRule="exact"/>
              <w:jc w:val="center"/>
              <w:rPr>
                <w:b/>
                <w:bCs/>
                <w:sz w:val="24"/>
              </w:rPr>
            </w:pPr>
            <w:r>
              <w:rPr>
                <w:rFonts w:hint="eastAsia"/>
                <w:b/>
                <w:bCs/>
                <w:sz w:val="24"/>
              </w:rPr>
              <w:t>评审部分得分</w:t>
            </w:r>
          </w:p>
        </w:tc>
        <w:tc>
          <w:tcPr>
            <w:tcW w:w="5310" w:type="dxa"/>
            <w:shd w:val="clear" w:color="auto" w:fill="D8D8D8" w:themeFill="background1" w:themeFillShade="D8"/>
          </w:tcPr>
          <w:p w:rsidR="00DB6363" w:rsidRDefault="00870F8F">
            <w:pPr>
              <w:spacing w:line="440" w:lineRule="exact"/>
              <w:jc w:val="center"/>
              <w:rPr>
                <w:b/>
                <w:bCs/>
                <w:sz w:val="24"/>
              </w:rPr>
            </w:pPr>
            <w:r>
              <w:rPr>
                <w:rFonts w:hint="eastAsia"/>
                <w:b/>
                <w:bCs/>
                <w:sz w:val="24"/>
              </w:rPr>
              <w:t>得分计算公式</w:t>
            </w:r>
          </w:p>
        </w:tc>
      </w:tr>
      <w:tr w:rsidR="00DB6363">
        <w:trPr>
          <w:jc w:val="center"/>
        </w:trPr>
        <w:tc>
          <w:tcPr>
            <w:tcW w:w="3450" w:type="dxa"/>
          </w:tcPr>
          <w:p w:rsidR="00DB6363" w:rsidRDefault="00870F8F">
            <w:pPr>
              <w:spacing w:line="440" w:lineRule="exact"/>
              <w:jc w:val="center"/>
              <w:rPr>
                <w:b/>
                <w:bCs/>
                <w:sz w:val="24"/>
              </w:rPr>
            </w:pPr>
            <w:r>
              <w:rPr>
                <w:rFonts w:hint="eastAsia"/>
                <w:b/>
                <w:bCs/>
                <w:sz w:val="24"/>
              </w:rPr>
              <w:t>商务部分得分</w:t>
            </w:r>
          </w:p>
        </w:tc>
        <w:tc>
          <w:tcPr>
            <w:tcW w:w="5310" w:type="dxa"/>
          </w:tcPr>
          <w:p w:rsidR="00DB6363" w:rsidRDefault="00870F8F">
            <w:pPr>
              <w:spacing w:line="440" w:lineRule="exact"/>
              <w:jc w:val="center"/>
              <w:rPr>
                <w:sz w:val="24"/>
              </w:rPr>
            </w:pPr>
            <w:r>
              <w:rPr>
                <w:rFonts w:hint="eastAsia"/>
                <w:sz w:val="24"/>
              </w:rPr>
              <w:t>各评委评分总和</w:t>
            </w:r>
            <w:r>
              <w:rPr>
                <w:rFonts w:ascii="Arial" w:hAnsi="Arial" w:cs="Arial"/>
                <w:sz w:val="24"/>
              </w:rPr>
              <w:t>÷</w:t>
            </w:r>
            <w:r>
              <w:rPr>
                <w:rFonts w:hint="eastAsia"/>
                <w:sz w:val="24"/>
              </w:rPr>
              <w:t>评委人数</w:t>
            </w:r>
          </w:p>
        </w:tc>
      </w:tr>
      <w:tr w:rsidR="00DB6363">
        <w:trPr>
          <w:jc w:val="center"/>
        </w:trPr>
        <w:tc>
          <w:tcPr>
            <w:tcW w:w="3450" w:type="dxa"/>
          </w:tcPr>
          <w:p w:rsidR="00DB6363" w:rsidRDefault="00870F8F">
            <w:pPr>
              <w:spacing w:line="440" w:lineRule="exact"/>
              <w:jc w:val="center"/>
              <w:rPr>
                <w:b/>
                <w:bCs/>
                <w:sz w:val="24"/>
              </w:rPr>
            </w:pPr>
            <w:r>
              <w:rPr>
                <w:rFonts w:hint="eastAsia"/>
                <w:b/>
                <w:bCs/>
                <w:sz w:val="24"/>
              </w:rPr>
              <w:t>技术部分得分</w:t>
            </w:r>
          </w:p>
        </w:tc>
        <w:tc>
          <w:tcPr>
            <w:tcW w:w="5310" w:type="dxa"/>
          </w:tcPr>
          <w:p w:rsidR="00DB6363" w:rsidRDefault="00870F8F">
            <w:pPr>
              <w:spacing w:line="440" w:lineRule="exact"/>
              <w:jc w:val="center"/>
              <w:rPr>
                <w:sz w:val="24"/>
              </w:rPr>
            </w:pPr>
            <w:r>
              <w:rPr>
                <w:rFonts w:hint="eastAsia"/>
                <w:sz w:val="24"/>
              </w:rPr>
              <w:t>各评委评分总和</w:t>
            </w:r>
            <w:r>
              <w:rPr>
                <w:rFonts w:ascii="Arial" w:hAnsi="Arial" w:cs="Arial"/>
                <w:sz w:val="24"/>
              </w:rPr>
              <w:t>÷</w:t>
            </w:r>
            <w:r>
              <w:rPr>
                <w:rFonts w:hint="eastAsia"/>
                <w:sz w:val="24"/>
              </w:rPr>
              <w:t>评委人数</w:t>
            </w:r>
          </w:p>
        </w:tc>
      </w:tr>
      <w:tr w:rsidR="00DB6363">
        <w:trPr>
          <w:jc w:val="center"/>
        </w:trPr>
        <w:tc>
          <w:tcPr>
            <w:tcW w:w="3450" w:type="dxa"/>
          </w:tcPr>
          <w:p w:rsidR="00DB6363" w:rsidRDefault="00870F8F">
            <w:pPr>
              <w:spacing w:line="440" w:lineRule="exact"/>
              <w:jc w:val="center"/>
              <w:rPr>
                <w:b/>
                <w:bCs/>
                <w:sz w:val="24"/>
              </w:rPr>
            </w:pPr>
            <w:r>
              <w:rPr>
                <w:rFonts w:hint="eastAsia"/>
                <w:b/>
                <w:bCs/>
                <w:sz w:val="24"/>
              </w:rPr>
              <w:t>价格部分得分</w:t>
            </w:r>
          </w:p>
        </w:tc>
        <w:tc>
          <w:tcPr>
            <w:tcW w:w="5310" w:type="dxa"/>
          </w:tcPr>
          <w:p w:rsidR="00DB6363" w:rsidRDefault="00870F8F">
            <w:pPr>
              <w:spacing w:line="440" w:lineRule="exact"/>
              <w:jc w:val="center"/>
              <w:rPr>
                <w:sz w:val="24"/>
              </w:rPr>
            </w:pPr>
            <w:r>
              <w:rPr>
                <w:rFonts w:hint="eastAsia"/>
                <w:sz w:val="24"/>
              </w:rPr>
              <w:t>各评委评分总和</w:t>
            </w:r>
            <w:r>
              <w:rPr>
                <w:rFonts w:ascii="Arial" w:hAnsi="Arial" w:cs="Arial"/>
                <w:sz w:val="24"/>
              </w:rPr>
              <w:t>÷</w:t>
            </w:r>
            <w:r>
              <w:rPr>
                <w:rFonts w:hint="eastAsia"/>
                <w:sz w:val="24"/>
              </w:rPr>
              <w:t>评委人数</w:t>
            </w:r>
          </w:p>
        </w:tc>
      </w:tr>
      <w:tr w:rsidR="00DB6363">
        <w:trPr>
          <w:jc w:val="center"/>
        </w:trPr>
        <w:tc>
          <w:tcPr>
            <w:tcW w:w="3450" w:type="dxa"/>
          </w:tcPr>
          <w:p w:rsidR="00DB6363" w:rsidRDefault="00870F8F">
            <w:pPr>
              <w:spacing w:line="440" w:lineRule="exact"/>
              <w:jc w:val="center"/>
              <w:rPr>
                <w:b/>
                <w:bCs/>
                <w:sz w:val="24"/>
              </w:rPr>
            </w:pPr>
            <w:r>
              <w:rPr>
                <w:rFonts w:hint="eastAsia"/>
                <w:b/>
                <w:bCs/>
                <w:sz w:val="24"/>
              </w:rPr>
              <w:t>综合得分（评审得分）</w:t>
            </w:r>
          </w:p>
        </w:tc>
        <w:tc>
          <w:tcPr>
            <w:tcW w:w="5310" w:type="dxa"/>
          </w:tcPr>
          <w:p w:rsidR="00DB6363" w:rsidRDefault="00870F8F">
            <w:pPr>
              <w:spacing w:line="440" w:lineRule="exact"/>
              <w:jc w:val="center"/>
              <w:rPr>
                <w:sz w:val="24"/>
              </w:rPr>
            </w:pPr>
            <w:r>
              <w:rPr>
                <w:rFonts w:hint="eastAsia"/>
                <w:sz w:val="24"/>
              </w:rPr>
              <w:t>商务部分得分</w:t>
            </w:r>
            <w:r>
              <w:rPr>
                <w:rFonts w:hint="eastAsia"/>
                <w:sz w:val="24"/>
              </w:rPr>
              <w:t>+</w:t>
            </w:r>
            <w:r>
              <w:rPr>
                <w:rFonts w:hint="eastAsia"/>
                <w:sz w:val="24"/>
              </w:rPr>
              <w:t>技术部分得分</w:t>
            </w:r>
            <w:r>
              <w:rPr>
                <w:rFonts w:hint="eastAsia"/>
                <w:sz w:val="24"/>
              </w:rPr>
              <w:t>+</w:t>
            </w:r>
            <w:r>
              <w:rPr>
                <w:rFonts w:hint="eastAsia"/>
                <w:sz w:val="24"/>
              </w:rPr>
              <w:t>价格部分得分</w:t>
            </w:r>
          </w:p>
        </w:tc>
      </w:tr>
    </w:tbl>
    <w:p w:rsidR="00DB6363" w:rsidRDefault="00870F8F">
      <w:pPr>
        <w:spacing w:line="440" w:lineRule="exact"/>
        <w:ind w:firstLineChars="200" w:firstLine="480"/>
        <w:rPr>
          <w:sz w:val="24"/>
        </w:rPr>
      </w:pPr>
      <w:r>
        <w:rPr>
          <w:rFonts w:hint="eastAsia"/>
          <w:sz w:val="24"/>
        </w:rPr>
        <w:t>7</w:t>
      </w:r>
      <w:r>
        <w:rPr>
          <w:rFonts w:hint="eastAsia"/>
          <w:sz w:val="24"/>
        </w:rPr>
        <w:t>、评审标准</w:t>
      </w:r>
    </w:p>
    <w:p w:rsidR="00DB6363" w:rsidRDefault="00870F8F" w:rsidP="00A31549">
      <w:pPr>
        <w:numPr>
          <w:ilvl w:val="0"/>
          <w:numId w:val="1"/>
        </w:numPr>
        <w:spacing w:line="440" w:lineRule="exact"/>
        <w:ind w:leftChars="200" w:left="420"/>
        <w:rPr>
          <w:sz w:val="24"/>
        </w:rPr>
      </w:pPr>
      <w:r>
        <w:rPr>
          <w:rFonts w:hint="eastAsia"/>
          <w:sz w:val="24"/>
        </w:rPr>
        <w:t>商务部分评审标准</w:t>
      </w:r>
    </w:p>
    <w:tbl>
      <w:tblPr>
        <w:tblStyle w:val="a7"/>
        <w:tblW w:w="0" w:type="auto"/>
        <w:jc w:val="center"/>
        <w:tblLook w:val="04A0" w:firstRow="1" w:lastRow="0" w:firstColumn="1" w:lastColumn="0" w:noHBand="0" w:noVBand="1"/>
      </w:tblPr>
      <w:tblGrid>
        <w:gridCol w:w="486"/>
        <w:gridCol w:w="1601"/>
        <w:gridCol w:w="6375"/>
        <w:gridCol w:w="949"/>
      </w:tblGrid>
      <w:tr w:rsidR="00DB6363">
        <w:trPr>
          <w:jc w:val="center"/>
        </w:trPr>
        <w:tc>
          <w:tcPr>
            <w:tcW w:w="2087" w:type="dxa"/>
            <w:gridSpan w:val="2"/>
            <w:shd w:val="clear" w:color="auto" w:fill="D8D8D8" w:themeFill="background1" w:themeFillShade="D8"/>
          </w:tcPr>
          <w:p w:rsidR="00DB6363" w:rsidRDefault="00870F8F">
            <w:pPr>
              <w:spacing w:line="440" w:lineRule="exact"/>
              <w:jc w:val="center"/>
              <w:rPr>
                <w:b/>
                <w:bCs/>
                <w:sz w:val="24"/>
              </w:rPr>
            </w:pPr>
            <w:r>
              <w:rPr>
                <w:rFonts w:hint="eastAsia"/>
                <w:b/>
                <w:bCs/>
                <w:sz w:val="24"/>
              </w:rPr>
              <w:t>评审因素</w:t>
            </w:r>
          </w:p>
        </w:tc>
        <w:tc>
          <w:tcPr>
            <w:tcW w:w="6375" w:type="dxa"/>
            <w:shd w:val="clear" w:color="auto" w:fill="D8D8D8" w:themeFill="background1" w:themeFillShade="D8"/>
          </w:tcPr>
          <w:p w:rsidR="00DB6363" w:rsidRDefault="00870F8F">
            <w:pPr>
              <w:spacing w:line="440" w:lineRule="exact"/>
              <w:jc w:val="center"/>
              <w:rPr>
                <w:b/>
                <w:bCs/>
                <w:sz w:val="24"/>
              </w:rPr>
            </w:pPr>
            <w:r>
              <w:rPr>
                <w:rFonts w:hint="eastAsia"/>
                <w:b/>
                <w:bCs/>
                <w:sz w:val="24"/>
              </w:rPr>
              <w:t>评分标准</w:t>
            </w:r>
          </w:p>
        </w:tc>
        <w:tc>
          <w:tcPr>
            <w:tcW w:w="949" w:type="dxa"/>
            <w:shd w:val="clear" w:color="auto" w:fill="D8D8D8" w:themeFill="background1" w:themeFillShade="D8"/>
          </w:tcPr>
          <w:p w:rsidR="00DB6363" w:rsidRDefault="00870F8F">
            <w:pPr>
              <w:spacing w:line="440" w:lineRule="exact"/>
              <w:jc w:val="center"/>
              <w:rPr>
                <w:b/>
                <w:bCs/>
                <w:sz w:val="24"/>
              </w:rPr>
            </w:pPr>
            <w:r>
              <w:rPr>
                <w:rFonts w:hint="eastAsia"/>
                <w:b/>
                <w:bCs/>
                <w:sz w:val="24"/>
              </w:rPr>
              <w:t>满分值</w:t>
            </w:r>
          </w:p>
        </w:tc>
      </w:tr>
      <w:tr w:rsidR="00DB6363">
        <w:trPr>
          <w:jc w:val="center"/>
        </w:trPr>
        <w:tc>
          <w:tcPr>
            <w:tcW w:w="486" w:type="dxa"/>
            <w:vAlign w:val="center"/>
          </w:tcPr>
          <w:p w:rsidR="00DB6363" w:rsidRDefault="00870F8F">
            <w:pPr>
              <w:spacing w:line="440" w:lineRule="exact"/>
              <w:jc w:val="center"/>
              <w:rPr>
                <w:sz w:val="24"/>
              </w:rPr>
            </w:pPr>
            <w:r>
              <w:rPr>
                <w:rFonts w:hint="eastAsia"/>
                <w:sz w:val="24"/>
              </w:rPr>
              <w:t>1</w:t>
            </w:r>
          </w:p>
        </w:tc>
        <w:tc>
          <w:tcPr>
            <w:tcW w:w="1601" w:type="dxa"/>
            <w:vAlign w:val="center"/>
          </w:tcPr>
          <w:p w:rsidR="00DB6363" w:rsidRDefault="00870F8F" w:rsidP="00FE4F98">
            <w:pPr>
              <w:spacing w:line="440" w:lineRule="exact"/>
              <w:ind w:firstLineChars="100" w:firstLine="240"/>
              <w:jc w:val="center"/>
              <w:rPr>
                <w:sz w:val="24"/>
              </w:rPr>
            </w:pPr>
            <w:r>
              <w:rPr>
                <w:rFonts w:hint="eastAsia"/>
                <w:sz w:val="24"/>
              </w:rPr>
              <w:t>业绩情况</w:t>
            </w:r>
          </w:p>
        </w:tc>
        <w:tc>
          <w:tcPr>
            <w:tcW w:w="6375" w:type="dxa"/>
            <w:vAlign w:val="center"/>
          </w:tcPr>
          <w:p w:rsidR="00DB6363" w:rsidRDefault="00870F8F">
            <w:pPr>
              <w:spacing w:line="440" w:lineRule="exact"/>
              <w:jc w:val="left"/>
              <w:rPr>
                <w:sz w:val="24"/>
              </w:rPr>
            </w:pPr>
            <w:r>
              <w:rPr>
                <w:rFonts w:hint="eastAsia"/>
                <w:sz w:val="24"/>
              </w:rPr>
              <w:t>投标人自</w:t>
            </w:r>
            <w:r>
              <w:rPr>
                <w:rFonts w:hint="eastAsia"/>
                <w:sz w:val="24"/>
              </w:rPr>
              <w:t>2016</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日至今（以签订合同时间为准）已经完成的公共图书馆图书供货项目（供货图书包含教材类及教辅类的业绩不得分），每提供一项得分</w:t>
            </w:r>
            <w:r>
              <w:rPr>
                <w:rFonts w:hint="eastAsia"/>
                <w:sz w:val="24"/>
              </w:rPr>
              <w:t>0.5</w:t>
            </w:r>
            <w:r>
              <w:rPr>
                <w:rFonts w:hint="eastAsia"/>
                <w:sz w:val="24"/>
              </w:rPr>
              <w:t>分，满分</w:t>
            </w:r>
            <w:r>
              <w:rPr>
                <w:rFonts w:hint="eastAsia"/>
                <w:sz w:val="24"/>
              </w:rPr>
              <w:t>3</w:t>
            </w:r>
            <w:r>
              <w:rPr>
                <w:rFonts w:hint="eastAsia"/>
                <w:sz w:val="24"/>
              </w:rPr>
              <w:t>分。注：以提供同类项目业绩的合同书及验收报告的复印件加盖投标人公章为准，不提供不得分</w:t>
            </w:r>
            <w:r w:rsidR="00FE4F98">
              <w:rPr>
                <w:rFonts w:hint="eastAsia"/>
                <w:sz w:val="24"/>
              </w:rPr>
              <w:t>。</w:t>
            </w:r>
          </w:p>
        </w:tc>
        <w:tc>
          <w:tcPr>
            <w:tcW w:w="949" w:type="dxa"/>
            <w:vAlign w:val="center"/>
          </w:tcPr>
          <w:p w:rsidR="00DB6363" w:rsidRDefault="00870F8F">
            <w:pPr>
              <w:spacing w:line="440" w:lineRule="exact"/>
              <w:jc w:val="center"/>
              <w:rPr>
                <w:sz w:val="24"/>
              </w:rPr>
            </w:pPr>
            <w:r>
              <w:rPr>
                <w:rFonts w:hint="eastAsia"/>
                <w:sz w:val="24"/>
              </w:rPr>
              <w:t>3</w:t>
            </w:r>
          </w:p>
        </w:tc>
      </w:tr>
      <w:tr w:rsidR="00DB6363">
        <w:trPr>
          <w:jc w:val="center"/>
        </w:trPr>
        <w:tc>
          <w:tcPr>
            <w:tcW w:w="486" w:type="dxa"/>
            <w:vAlign w:val="center"/>
          </w:tcPr>
          <w:p w:rsidR="00DB6363" w:rsidRDefault="00870F8F">
            <w:pPr>
              <w:spacing w:line="440" w:lineRule="exact"/>
              <w:jc w:val="center"/>
              <w:rPr>
                <w:sz w:val="24"/>
              </w:rPr>
            </w:pPr>
            <w:r>
              <w:rPr>
                <w:rFonts w:hint="eastAsia"/>
                <w:sz w:val="24"/>
              </w:rPr>
              <w:t>2</w:t>
            </w:r>
          </w:p>
        </w:tc>
        <w:tc>
          <w:tcPr>
            <w:tcW w:w="1601" w:type="dxa"/>
            <w:vAlign w:val="center"/>
          </w:tcPr>
          <w:p w:rsidR="00DB6363" w:rsidRDefault="00870F8F">
            <w:pPr>
              <w:spacing w:line="440" w:lineRule="exact"/>
              <w:jc w:val="center"/>
              <w:rPr>
                <w:sz w:val="24"/>
              </w:rPr>
            </w:pPr>
            <w:r>
              <w:rPr>
                <w:rFonts w:hint="eastAsia"/>
                <w:sz w:val="24"/>
              </w:rPr>
              <w:t>现场采购</w:t>
            </w:r>
          </w:p>
          <w:p w:rsidR="00DB6363" w:rsidRDefault="00870F8F">
            <w:pPr>
              <w:spacing w:line="440" w:lineRule="exact"/>
              <w:jc w:val="center"/>
              <w:rPr>
                <w:sz w:val="24"/>
              </w:rPr>
            </w:pPr>
            <w:r>
              <w:rPr>
                <w:rFonts w:hint="eastAsia"/>
                <w:sz w:val="24"/>
              </w:rPr>
              <w:t>服务方案</w:t>
            </w:r>
          </w:p>
        </w:tc>
        <w:tc>
          <w:tcPr>
            <w:tcW w:w="6375" w:type="dxa"/>
            <w:vAlign w:val="center"/>
          </w:tcPr>
          <w:p w:rsidR="00DB6363" w:rsidRDefault="00870F8F">
            <w:pPr>
              <w:spacing w:line="440" w:lineRule="exact"/>
              <w:jc w:val="left"/>
              <w:rPr>
                <w:sz w:val="24"/>
              </w:rPr>
            </w:pPr>
            <w:r>
              <w:rPr>
                <w:rFonts w:hint="eastAsia"/>
                <w:sz w:val="24"/>
              </w:rPr>
              <w:t>对各投标人提供的图书现场看样服务、现场订购服务多样性、图书配送等方案情况进行评分</w:t>
            </w:r>
            <w:r w:rsidR="00FE4F98">
              <w:rPr>
                <w:rFonts w:hint="eastAsia"/>
                <w:sz w:val="24"/>
              </w:rPr>
              <w:t>；</w:t>
            </w:r>
          </w:p>
          <w:p w:rsidR="00DB6363" w:rsidRDefault="00870F8F">
            <w:pPr>
              <w:spacing w:line="440" w:lineRule="exact"/>
              <w:jc w:val="left"/>
              <w:rPr>
                <w:sz w:val="24"/>
              </w:rPr>
            </w:pPr>
            <w:r>
              <w:rPr>
                <w:rFonts w:hint="eastAsia"/>
                <w:sz w:val="24"/>
              </w:rPr>
              <w:t>优：图书现场看样服务、现场订购服务方式灵活多样、图书配送服务等同比优势明显，得</w:t>
            </w:r>
            <w:r>
              <w:rPr>
                <w:rFonts w:hint="eastAsia"/>
                <w:sz w:val="24"/>
              </w:rPr>
              <w:t>12</w:t>
            </w:r>
            <w:r>
              <w:rPr>
                <w:rFonts w:hint="eastAsia"/>
                <w:sz w:val="24"/>
              </w:rPr>
              <w:t>分；</w:t>
            </w:r>
          </w:p>
          <w:p w:rsidR="00DB6363" w:rsidRDefault="00870F8F">
            <w:pPr>
              <w:spacing w:line="440" w:lineRule="exact"/>
              <w:jc w:val="left"/>
              <w:rPr>
                <w:sz w:val="24"/>
              </w:rPr>
            </w:pPr>
            <w:r>
              <w:rPr>
                <w:rFonts w:hint="eastAsia"/>
                <w:sz w:val="24"/>
              </w:rPr>
              <w:t>良：图书现场看样服务、现场订购服务基本满足项目要求，图书配送服务较好，但多样性不足，得</w:t>
            </w:r>
            <w:r>
              <w:rPr>
                <w:rFonts w:hint="eastAsia"/>
                <w:sz w:val="24"/>
              </w:rPr>
              <w:t>6</w:t>
            </w:r>
            <w:r>
              <w:rPr>
                <w:rFonts w:hint="eastAsia"/>
                <w:sz w:val="24"/>
              </w:rPr>
              <w:t>分；</w:t>
            </w:r>
          </w:p>
          <w:p w:rsidR="00DB6363" w:rsidRDefault="00870F8F">
            <w:pPr>
              <w:spacing w:line="440" w:lineRule="exact"/>
              <w:jc w:val="left"/>
              <w:rPr>
                <w:sz w:val="24"/>
              </w:rPr>
            </w:pPr>
            <w:r>
              <w:rPr>
                <w:rFonts w:hint="eastAsia"/>
                <w:sz w:val="24"/>
              </w:rPr>
              <w:t>一般：图书馆现场看样服务、现场订购服务不能完全满足项目要求，图书配送服务一般，方式较单一，得</w:t>
            </w:r>
            <w:r>
              <w:rPr>
                <w:rFonts w:hint="eastAsia"/>
                <w:sz w:val="24"/>
              </w:rPr>
              <w:t>1</w:t>
            </w:r>
            <w:r>
              <w:rPr>
                <w:rFonts w:hint="eastAsia"/>
                <w:sz w:val="24"/>
              </w:rPr>
              <w:t>分；</w:t>
            </w:r>
          </w:p>
          <w:p w:rsidR="00DB6363" w:rsidRDefault="00870F8F">
            <w:pPr>
              <w:spacing w:line="440" w:lineRule="exact"/>
              <w:jc w:val="left"/>
              <w:rPr>
                <w:sz w:val="24"/>
              </w:rPr>
            </w:pPr>
            <w:r>
              <w:rPr>
                <w:rFonts w:hint="eastAsia"/>
                <w:sz w:val="24"/>
              </w:rPr>
              <w:t>不提供不得分。</w:t>
            </w:r>
          </w:p>
        </w:tc>
        <w:tc>
          <w:tcPr>
            <w:tcW w:w="949" w:type="dxa"/>
            <w:vAlign w:val="center"/>
          </w:tcPr>
          <w:p w:rsidR="00DB6363" w:rsidRDefault="00870F8F">
            <w:pPr>
              <w:spacing w:line="440" w:lineRule="exact"/>
              <w:jc w:val="center"/>
              <w:rPr>
                <w:sz w:val="24"/>
              </w:rPr>
            </w:pPr>
            <w:r>
              <w:rPr>
                <w:rFonts w:hint="eastAsia"/>
                <w:sz w:val="24"/>
              </w:rPr>
              <w:t>12</w:t>
            </w:r>
          </w:p>
        </w:tc>
      </w:tr>
      <w:tr w:rsidR="00DB6363" w:rsidTr="00870F8F">
        <w:trPr>
          <w:trHeight w:val="449"/>
          <w:jc w:val="center"/>
        </w:trPr>
        <w:tc>
          <w:tcPr>
            <w:tcW w:w="486" w:type="dxa"/>
            <w:vMerge w:val="restart"/>
            <w:vAlign w:val="center"/>
          </w:tcPr>
          <w:p w:rsidR="00DB6363" w:rsidRDefault="00870F8F">
            <w:pPr>
              <w:spacing w:line="440" w:lineRule="exact"/>
              <w:jc w:val="center"/>
              <w:rPr>
                <w:sz w:val="24"/>
              </w:rPr>
            </w:pPr>
            <w:r>
              <w:rPr>
                <w:rFonts w:hint="eastAsia"/>
                <w:sz w:val="24"/>
              </w:rPr>
              <w:t>3</w:t>
            </w:r>
          </w:p>
        </w:tc>
        <w:tc>
          <w:tcPr>
            <w:tcW w:w="1601" w:type="dxa"/>
            <w:vMerge w:val="restart"/>
            <w:vAlign w:val="center"/>
          </w:tcPr>
          <w:p w:rsidR="00DB6363" w:rsidRDefault="00870F8F">
            <w:pPr>
              <w:spacing w:line="440" w:lineRule="exact"/>
              <w:jc w:val="center"/>
              <w:rPr>
                <w:sz w:val="24"/>
              </w:rPr>
            </w:pPr>
            <w:r>
              <w:rPr>
                <w:rFonts w:hint="eastAsia"/>
                <w:sz w:val="24"/>
              </w:rPr>
              <w:t>服务便利性</w:t>
            </w:r>
          </w:p>
        </w:tc>
        <w:tc>
          <w:tcPr>
            <w:tcW w:w="6375" w:type="dxa"/>
          </w:tcPr>
          <w:p w:rsidR="00DB6363" w:rsidRDefault="00870F8F">
            <w:pPr>
              <w:spacing w:line="440" w:lineRule="exact"/>
              <w:rPr>
                <w:sz w:val="24"/>
              </w:rPr>
            </w:pPr>
            <w:r>
              <w:rPr>
                <w:rFonts w:hint="eastAsia"/>
                <w:sz w:val="24"/>
              </w:rPr>
              <w:t>1</w:t>
            </w:r>
            <w:r>
              <w:rPr>
                <w:rFonts w:hint="eastAsia"/>
                <w:sz w:val="24"/>
              </w:rPr>
              <w:t>、对各供应商营业网点的数量、便利性及响应的快捷性等进行综合评审；</w:t>
            </w:r>
          </w:p>
          <w:p w:rsidR="00DB6363" w:rsidRDefault="00870F8F">
            <w:pPr>
              <w:spacing w:line="440" w:lineRule="exact"/>
              <w:rPr>
                <w:sz w:val="24"/>
              </w:rPr>
            </w:pPr>
            <w:r>
              <w:rPr>
                <w:rFonts w:hint="eastAsia"/>
                <w:sz w:val="24"/>
              </w:rPr>
              <w:t>优：营业网点的数量、便利性及响应等情况较优，得</w:t>
            </w:r>
            <w:r>
              <w:rPr>
                <w:rFonts w:hint="eastAsia"/>
                <w:sz w:val="24"/>
              </w:rPr>
              <w:t xml:space="preserve"> 5 </w:t>
            </w:r>
            <w:r>
              <w:rPr>
                <w:rFonts w:hint="eastAsia"/>
                <w:sz w:val="24"/>
              </w:rPr>
              <w:t>分；</w:t>
            </w:r>
          </w:p>
          <w:p w:rsidR="00DB6363" w:rsidRDefault="00870F8F">
            <w:pPr>
              <w:spacing w:line="440" w:lineRule="exact"/>
              <w:rPr>
                <w:sz w:val="24"/>
              </w:rPr>
            </w:pPr>
            <w:r>
              <w:rPr>
                <w:rFonts w:hint="eastAsia"/>
                <w:sz w:val="24"/>
              </w:rPr>
              <w:t>良：营业网点的数量、便利性及响应等情况较一般，得</w:t>
            </w:r>
            <w:r>
              <w:rPr>
                <w:rFonts w:hint="eastAsia"/>
                <w:sz w:val="24"/>
              </w:rPr>
              <w:t xml:space="preserve"> 3 </w:t>
            </w:r>
            <w:r>
              <w:rPr>
                <w:rFonts w:hint="eastAsia"/>
                <w:sz w:val="24"/>
              </w:rPr>
              <w:t>分；</w:t>
            </w:r>
          </w:p>
          <w:p w:rsidR="00DB6363" w:rsidRDefault="00870F8F">
            <w:pPr>
              <w:spacing w:line="440" w:lineRule="exact"/>
              <w:rPr>
                <w:sz w:val="24"/>
              </w:rPr>
            </w:pPr>
            <w:r>
              <w:rPr>
                <w:rFonts w:hint="eastAsia"/>
                <w:sz w:val="24"/>
              </w:rPr>
              <w:t>一般：营业网点的数量、便利性及响应等情况较差，得</w:t>
            </w:r>
            <w:r>
              <w:rPr>
                <w:rFonts w:hint="eastAsia"/>
                <w:sz w:val="24"/>
              </w:rPr>
              <w:t xml:space="preserve"> l </w:t>
            </w:r>
            <w:r>
              <w:rPr>
                <w:rFonts w:hint="eastAsia"/>
                <w:sz w:val="24"/>
              </w:rPr>
              <w:t>分；</w:t>
            </w:r>
          </w:p>
          <w:p w:rsidR="00DB6363" w:rsidRDefault="00870F8F">
            <w:pPr>
              <w:spacing w:line="440" w:lineRule="exact"/>
              <w:rPr>
                <w:sz w:val="24"/>
              </w:rPr>
            </w:pPr>
            <w:r>
              <w:rPr>
                <w:rFonts w:hint="eastAsia"/>
                <w:sz w:val="24"/>
              </w:rPr>
              <w:t>注：提供营业网点的营业执照（营业执照需有图书的经营资质）和有效期内的场地租赁合同（或场地自有房产证）的复印件加盖供应商公章为准，同时需提供便利性的相关证明材料。不提供不得分。</w:t>
            </w:r>
          </w:p>
        </w:tc>
        <w:tc>
          <w:tcPr>
            <w:tcW w:w="949" w:type="dxa"/>
            <w:vMerge w:val="restart"/>
            <w:vAlign w:val="center"/>
          </w:tcPr>
          <w:p w:rsidR="00DB6363" w:rsidRDefault="00870F8F" w:rsidP="00870F8F">
            <w:pPr>
              <w:spacing w:line="440" w:lineRule="exact"/>
              <w:jc w:val="center"/>
              <w:rPr>
                <w:sz w:val="24"/>
              </w:rPr>
            </w:pPr>
            <w:r>
              <w:rPr>
                <w:rFonts w:hint="eastAsia"/>
                <w:sz w:val="24"/>
              </w:rPr>
              <w:t>15</w:t>
            </w:r>
          </w:p>
        </w:tc>
      </w:tr>
      <w:tr w:rsidR="00DB6363">
        <w:trPr>
          <w:trHeight w:val="2635"/>
          <w:jc w:val="center"/>
        </w:trPr>
        <w:tc>
          <w:tcPr>
            <w:tcW w:w="486" w:type="dxa"/>
            <w:vMerge/>
            <w:vAlign w:val="center"/>
          </w:tcPr>
          <w:p w:rsidR="00DB6363" w:rsidRDefault="00DB6363">
            <w:pPr>
              <w:spacing w:line="440" w:lineRule="exact"/>
            </w:pPr>
          </w:p>
        </w:tc>
        <w:tc>
          <w:tcPr>
            <w:tcW w:w="1601" w:type="dxa"/>
            <w:vMerge/>
            <w:vAlign w:val="center"/>
          </w:tcPr>
          <w:p w:rsidR="00DB6363" w:rsidRDefault="00DB6363">
            <w:pPr>
              <w:spacing w:line="440" w:lineRule="exact"/>
            </w:pPr>
          </w:p>
        </w:tc>
        <w:tc>
          <w:tcPr>
            <w:tcW w:w="6375" w:type="dxa"/>
          </w:tcPr>
          <w:p w:rsidR="00DB6363" w:rsidRDefault="00870F8F">
            <w:pPr>
              <w:numPr>
                <w:ilvl w:val="0"/>
                <w:numId w:val="2"/>
              </w:numPr>
              <w:spacing w:line="440" w:lineRule="exact"/>
              <w:rPr>
                <w:sz w:val="24"/>
              </w:rPr>
            </w:pPr>
            <w:r>
              <w:rPr>
                <w:rFonts w:hint="eastAsia"/>
                <w:sz w:val="24"/>
              </w:rPr>
              <w:t>根据投标供应商公司（或分、子公司）或常驻服务机构所到佛山市技师学院之间的便利性，以百度地图计算直线距离为准，进行横向比较，需附证明投标商公司（或分、子公司）或常驻服务机构地址的相关证明材料、百度地图计算直线距离截图。</w:t>
            </w:r>
          </w:p>
          <w:p w:rsidR="00DB6363" w:rsidRDefault="00870F8F">
            <w:pPr>
              <w:spacing w:line="440" w:lineRule="exact"/>
              <w:rPr>
                <w:sz w:val="24"/>
              </w:rPr>
            </w:pPr>
            <w:r>
              <w:rPr>
                <w:rFonts w:hint="eastAsia"/>
                <w:sz w:val="24"/>
              </w:rPr>
              <w:t>优：直线距离最近的得</w:t>
            </w:r>
            <w:r>
              <w:rPr>
                <w:rFonts w:hint="eastAsia"/>
                <w:sz w:val="24"/>
              </w:rPr>
              <w:t>10</w:t>
            </w:r>
            <w:r>
              <w:rPr>
                <w:rFonts w:hint="eastAsia"/>
                <w:sz w:val="24"/>
              </w:rPr>
              <w:t>分；</w:t>
            </w:r>
          </w:p>
          <w:p w:rsidR="00DB6363" w:rsidRDefault="00870F8F">
            <w:pPr>
              <w:spacing w:line="440" w:lineRule="exact"/>
              <w:rPr>
                <w:sz w:val="24"/>
              </w:rPr>
            </w:pPr>
            <w:r>
              <w:rPr>
                <w:rFonts w:hint="eastAsia"/>
                <w:sz w:val="24"/>
              </w:rPr>
              <w:t>良：直线距离</w:t>
            </w:r>
            <w:proofErr w:type="gramStart"/>
            <w:r>
              <w:rPr>
                <w:rFonts w:hint="eastAsia"/>
                <w:sz w:val="24"/>
              </w:rPr>
              <w:t>离</w:t>
            </w:r>
            <w:proofErr w:type="gramEnd"/>
            <w:r>
              <w:rPr>
                <w:rFonts w:hint="eastAsia"/>
                <w:sz w:val="24"/>
              </w:rPr>
              <w:t>较近的得</w:t>
            </w:r>
            <w:r>
              <w:rPr>
                <w:rFonts w:hint="eastAsia"/>
                <w:sz w:val="24"/>
              </w:rPr>
              <w:t>6</w:t>
            </w:r>
            <w:r>
              <w:rPr>
                <w:rFonts w:hint="eastAsia"/>
                <w:sz w:val="24"/>
              </w:rPr>
              <w:t>分；</w:t>
            </w:r>
          </w:p>
          <w:p w:rsidR="00DB6363" w:rsidRDefault="00870F8F">
            <w:pPr>
              <w:spacing w:line="440" w:lineRule="exact"/>
              <w:rPr>
                <w:sz w:val="24"/>
              </w:rPr>
            </w:pPr>
            <w:r>
              <w:rPr>
                <w:rFonts w:hint="eastAsia"/>
                <w:sz w:val="24"/>
              </w:rPr>
              <w:t>一般：直线距离较远的得</w:t>
            </w:r>
            <w:r>
              <w:rPr>
                <w:rFonts w:hint="eastAsia"/>
                <w:sz w:val="24"/>
              </w:rPr>
              <w:t>1</w:t>
            </w:r>
            <w:r>
              <w:rPr>
                <w:rFonts w:hint="eastAsia"/>
                <w:sz w:val="24"/>
              </w:rPr>
              <w:t>分；</w:t>
            </w:r>
          </w:p>
        </w:tc>
        <w:tc>
          <w:tcPr>
            <w:tcW w:w="949" w:type="dxa"/>
            <w:vMerge/>
          </w:tcPr>
          <w:p w:rsidR="00DB6363" w:rsidRDefault="00DB6363">
            <w:pPr>
              <w:spacing w:line="440" w:lineRule="exact"/>
              <w:rPr>
                <w:sz w:val="24"/>
              </w:rPr>
            </w:pPr>
          </w:p>
        </w:tc>
      </w:tr>
      <w:tr w:rsidR="00DB6363" w:rsidTr="00870F8F">
        <w:trPr>
          <w:trHeight w:val="2635"/>
          <w:jc w:val="center"/>
        </w:trPr>
        <w:tc>
          <w:tcPr>
            <w:tcW w:w="486" w:type="dxa"/>
            <w:vAlign w:val="center"/>
          </w:tcPr>
          <w:p w:rsidR="00DB6363" w:rsidRDefault="00870F8F">
            <w:pPr>
              <w:spacing w:line="440" w:lineRule="exact"/>
            </w:pPr>
            <w:r>
              <w:rPr>
                <w:rFonts w:hint="eastAsia"/>
              </w:rPr>
              <w:t>4</w:t>
            </w:r>
          </w:p>
        </w:tc>
        <w:tc>
          <w:tcPr>
            <w:tcW w:w="1601" w:type="dxa"/>
            <w:vAlign w:val="center"/>
          </w:tcPr>
          <w:p w:rsidR="00DB6363" w:rsidRDefault="00870F8F">
            <w:pPr>
              <w:spacing w:line="440" w:lineRule="exact"/>
            </w:pPr>
            <w:r>
              <w:rPr>
                <w:rFonts w:hint="eastAsia"/>
                <w:sz w:val="24"/>
              </w:rPr>
              <w:t>拟派项目团队服务人员的投入情况</w:t>
            </w:r>
          </w:p>
        </w:tc>
        <w:tc>
          <w:tcPr>
            <w:tcW w:w="6375" w:type="dxa"/>
          </w:tcPr>
          <w:p w:rsidR="00DB6363" w:rsidRDefault="00870F8F">
            <w:pPr>
              <w:spacing w:line="440" w:lineRule="exact"/>
              <w:rPr>
                <w:sz w:val="24"/>
              </w:rPr>
            </w:pPr>
            <w:r>
              <w:rPr>
                <w:rFonts w:hint="eastAsia"/>
                <w:sz w:val="24"/>
              </w:rPr>
              <w:t>综合比较投标人服务于本项目的人员数量，服务人员具备相应资质，从业经验丰富；</w:t>
            </w:r>
          </w:p>
          <w:p w:rsidR="00DB6363" w:rsidRDefault="00870F8F">
            <w:pPr>
              <w:spacing w:line="440" w:lineRule="exact"/>
              <w:rPr>
                <w:sz w:val="24"/>
              </w:rPr>
            </w:pPr>
            <w:r>
              <w:rPr>
                <w:rFonts w:hint="eastAsia"/>
                <w:sz w:val="24"/>
              </w:rPr>
              <w:t>优：拟派服务人员数量同比最多，资质从业经验最丰富的，得</w:t>
            </w:r>
            <w:r>
              <w:rPr>
                <w:rFonts w:hint="eastAsia"/>
                <w:sz w:val="24"/>
              </w:rPr>
              <w:t>5</w:t>
            </w:r>
            <w:r>
              <w:rPr>
                <w:rFonts w:hint="eastAsia"/>
                <w:sz w:val="24"/>
              </w:rPr>
              <w:t>分；</w:t>
            </w:r>
          </w:p>
          <w:p w:rsidR="00DB6363" w:rsidRDefault="00870F8F">
            <w:pPr>
              <w:spacing w:line="440" w:lineRule="exact"/>
              <w:rPr>
                <w:sz w:val="24"/>
              </w:rPr>
            </w:pPr>
            <w:r>
              <w:rPr>
                <w:rFonts w:hint="eastAsia"/>
                <w:sz w:val="24"/>
              </w:rPr>
              <w:t>良：拟派服务人员数量同比第二多，资质从业经验较丰富的，得</w:t>
            </w:r>
            <w:r>
              <w:rPr>
                <w:rFonts w:hint="eastAsia"/>
                <w:sz w:val="24"/>
              </w:rPr>
              <w:t>3</w:t>
            </w:r>
            <w:r>
              <w:rPr>
                <w:rFonts w:hint="eastAsia"/>
                <w:sz w:val="24"/>
              </w:rPr>
              <w:t>分；</w:t>
            </w:r>
          </w:p>
          <w:p w:rsidR="00DB6363" w:rsidRDefault="00870F8F">
            <w:pPr>
              <w:spacing w:line="440" w:lineRule="exact"/>
              <w:rPr>
                <w:sz w:val="24"/>
              </w:rPr>
            </w:pPr>
            <w:r>
              <w:rPr>
                <w:rFonts w:hint="eastAsia"/>
                <w:sz w:val="24"/>
              </w:rPr>
              <w:t>一般：拟派服务人员数量同比较少，资质从业经验一般的，得</w:t>
            </w:r>
            <w:r>
              <w:rPr>
                <w:rFonts w:hint="eastAsia"/>
                <w:sz w:val="24"/>
              </w:rPr>
              <w:t>1</w:t>
            </w:r>
            <w:r>
              <w:rPr>
                <w:rFonts w:hint="eastAsia"/>
                <w:sz w:val="24"/>
              </w:rPr>
              <w:t>分；</w:t>
            </w:r>
          </w:p>
          <w:p w:rsidR="00DB6363" w:rsidRDefault="00870F8F">
            <w:pPr>
              <w:spacing w:line="440" w:lineRule="exact"/>
              <w:rPr>
                <w:sz w:val="24"/>
              </w:rPr>
            </w:pPr>
            <w:r>
              <w:rPr>
                <w:rFonts w:hint="eastAsia"/>
                <w:sz w:val="24"/>
              </w:rPr>
              <w:t>不提供的不得分。</w:t>
            </w:r>
          </w:p>
          <w:p w:rsidR="00DB6363" w:rsidRDefault="00870F8F">
            <w:pPr>
              <w:spacing w:line="440" w:lineRule="exact"/>
              <w:rPr>
                <w:sz w:val="24"/>
              </w:rPr>
            </w:pPr>
            <w:r>
              <w:rPr>
                <w:rFonts w:hint="eastAsia"/>
                <w:sz w:val="24"/>
              </w:rPr>
              <w:t>（提供上述人员的相关证书复印件及相关人员近</w:t>
            </w:r>
            <w:r>
              <w:rPr>
                <w:rFonts w:hint="eastAsia"/>
                <w:sz w:val="24"/>
              </w:rPr>
              <w:t>6</w:t>
            </w:r>
            <w:r>
              <w:rPr>
                <w:rFonts w:hint="eastAsia"/>
                <w:sz w:val="24"/>
              </w:rPr>
              <w:t>个月在投标人单位的</w:t>
            </w:r>
            <w:proofErr w:type="gramStart"/>
            <w:r>
              <w:rPr>
                <w:rFonts w:hint="eastAsia"/>
                <w:sz w:val="24"/>
              </w:rPr>
              <w:t>社保证明</w:t>
            </w:r>
            <w:proofErr w:type="gramEnd"/>
            <w:r>
              <w:rPr>
                <w:rFonts w:hint="eastAsia"/>
                <w:sz w:val="24"/>
              </w:rPr>
              <w:t>，不提供相关证书、证明材料不得分）</w:t>
            </w:r>
          </w:p>
        </w:tc>
        <w:tc>
          <w:tcPr>
            <w:tcW w:w="949" w:type="dxa"/>
            <w:vAlign w:val="center"/>
          </w:tcPr>
          <w:p w:rsidR="00DB6363" w:rsidRDefault="00870F8F" w:rsidP="00870F8F">
            <w:pPr>
              <w:spacing w:line="440" w:lineRule="exact"/>
              <w:jc w:val="center"/>
              <w:rPr>
                <w:sz w:val="24"/>
              </w:rPr>
            </w:pPr>
            <w:r>
              <w:rPr>
                <w:rFonts w:hint="eastAsia"/>
                <w:sz w:val="24"/>
              </w:rPr>
              <w:t>5</w:t>
            </w:r>
          </w:p>
        </w:tc>
      </w:tr>
      <w:tr w:rsidR="00DB6363">
        <w:trPr>
          <w:jc w:val="center"/>
        </w:trPr>
        <w:tc>
          <w:tcPr>
            <w:tcW w:w="9411" w:type="dxa"/>
            <w:gridSpan w:val="4"/>
          </w:tcPr>
          <w:p w:rsidR="00DB6363" w:rsidRDefault="00870F8F">
            <w:pPr>
              <w:spacing w:line="440" w:lineRule="exact"/>
              <w:rPr>
                <w:sz w:val="24"/>
              </w:rPr>
            </w:pPr>
            <w:r>
              <w:rPr>
                <w:rFonts w:hint="eastAsia"/>
                <w:sz w:val="24"/>
              </w:rPr>
              <w:t>注：证明材料均为复印件或扫描件或打印件，并加盖单位公章。</w:t>
            </w:r>
          </w:p>
        </w:tc>
      </w:tr>
    </w:tbl>
    <w:p w:rsidR="00DB6363" w:rsidRDefault="00870F8F" w:rsidP="00A31549">
      <w:pPr>
        <w:numPr>
          <w:ilvl w:val="0"/>
          <w:numId w:val="1"/>
        </w:numPr>
        <w:spacing w:line="440" w:lineRule="exact"/>
        <w:ind w:leftChars="200" w:left="420"/>
        <w:rPr>
          <w:sz w:val="24"/>
        </w:rPr>
      </w:pPr>
      <w:r>
        <w:rPr>
          <w:rFonts w:hint="eastAsia"/>
          <w:sz w:val="24"/>
        </w:rPr>
        <w:t>技术部分评审标准</w:t>
      </w:r>
    </w:p>
    <w:tbl>
      <w:tblPr>
        <w:tblStyle w:val="a7"/>
        <w:tblW w:w="0" w:type="auto"/>
        <w:jc w:val="center"/>
        <w:tblLook w:val="04A0" w:firstRow="1" w:lastRow="0" w:firstColumn="1" w:lastColumn="0" w:noHBand="0" w:noVBand="1"/>
      </w:tblPr>
      <w:tblGrid>
        <w:gridCol w:w="484"/>
        <w:gridCol w:w="1613"/>
        <w:gridCol w:w="6375"/>
        <w:gridCol w:w="1025"/>
      </w:tblGrid>
      <w:tr w:rsidR="00DB6363">
        <w:trPr>
          <w:jc w:val="center"/>
        </w:trPr>
        <w:tc>
          <w:tcPr>
            <w:tcW w:w="2097" w:type="dxa"/>
            <w:gridSpan w:val="2"/>
            <w:shd w:val="clear" w:color="auto" w:fill="D8D8D8" w:themeFill="background1" w:themeFillShade="D8"/>
          </w:tcPr>
          <w:p w:rsidR="00DB6363" w:rsidRDefault="00870F8F">
            <w:pPr>
              <w:spacing w:line="440" w:lineRule="exact"/>
              <w:jc w:val="center"/>
              <w:rPr>
                <w:b/>
                <w:bCs/>
                <w:sz w:val="24"/>
              </w:rPr>
            </w:pPr>
            <w:r>
              <w:rPr>
                <w:rFonts w:hint="eastAsia"/>
                <w:b/>
                <w:bCs/>
                <w:sz w:val="24"/>
              </w:rPr>
              <w:t>评审因素</w:t>
            </w:r>
          </w:p>
        </w:tc>
        <w:tc>
          <w:tcPr>
            <w:tcW w:w="6375" w:type="dxa"/>
            <w:shd w:val="clear" w:color="auto" w:fill="D8D8D8" w:themeFill="background1" w:themeFillShade="D8"/>
          </w:tcPr>
          <w:p w:rsidR="00DB6363" w:rsidRDefault="00870F8F">
            <w:pPr>
              <w:spacing w:line="440" w:lineRule="exact"/>
              <w:jc w:val="center"/>
              <w:rPr>
                <w:b/>
                <w:bCs/>
                <w:sz w:val="24"/>
              </w:rPr>
            </w:pPr>
            <w:r>
              <w:rPr>
                <w:rFonts w:hint="eastAsia"/>
                <w:b/>
                <w:bCs/>
                <w:sz w:val="24"/>
              </w:rPr>
              <w:t>评分标准</w:t>
            </w:r>
          </w:p>
        </w:tc>
        <w:tc>
          <w:tcPr>
            <w:tcW w:w="1025" w:type="dxa"/>
            <w:shd w:val="clear" w:color="auto" w:fill="D8D8D8" w:themeFill="background1" w:themeFillShade="D8"/>
          </w:tcPr>
          <w:p w:rsidR="00DB6363" w:rsidRDefault="00870F8F">
            <w:pPr>
              <w:spacing w:line="440" w:lineRule="exact"/>
              <w:jc w:val="center"/>
              <w:rPr>
                <w:b/>
                <w:bCs/>
                <w:sz w:val="24"/>
              </w:rPr>
            </w:pPr>
            <w:r>
              <w:rPr>
                <w:rFonts w:hint="eastAsia"/>
                <w:b/>
                <w:bCs/>
                <w:sz w:val="24"/>
              </w:rPr>
              <w:t>满分值</w:t>
            </w:r>
          </w:p>
        </w:tc>
      </w:tr>
      <w:tr w:rsidR="00DB6363">
        <w:trPr>
          <w:jc w:val="center"/>
        </w:trPr>
        <w:tc>
          <w:tcPr>
            <w:tcW w:w="484" w:type="dxa"/>
            <w:vAlign w:val="center"/>
          </w:tcPr>
          <w:p w:rsidR="00DB6363" w:rsidRDefault="00870F8F">
            <w:pPr>
              <w:spacing w:line="440" w:lineRule="exact"/>
              <w:jc w:val="center"/>
              <w:rPr>
                <w:sz w:val="24"/>
              </w:rPr>
            </w:pPr>
            <w:r>
              <w:rPr>
                <w:rFonts w:hint="eastAsia"/>
                <w:sz w:val="24"/>
              </w:rPr>
              <w:t>1</w:t>
            </w:r>
          </w:p>
        </w:tc>
        <w:tc>
          <w:tcPr>
            <w:tcW w:w="1613" w:type="dxa"/>
            <w:vAlign w:val="center"/>
          </w:tcPr>
          <w:p w:rsidR="00DB6363" w:rsidRDefault="00870F8F">
            <w:pPr>
              <w:spacing w:line="440" w:lineRule="exact"/>
              <w:jc w:val="center"/>
              <w:rPr>
                <w:sz w:val="24"/>
              </w:rPr>
            </w:pPr>
            <w:r>
              <w:rPr>
                <w:rFonts w:hint="eastAsia"/>
                <w:sz w:val="24"/>
              </w:rPr>
              <w:t>技术要求</w:t>
            </w:r>
          </w:p>
          <w:p w:rsidR="00DB6363" w:rsidRDefault="00870F8F">
            <w:pPr>
              <w:spacing w:line="440" w:lineRule="exact"/>
              <w:jc w:val="center"/>
              <w:rPr>
                <w:sz w:val="24"/>
              </w:rPr>
            </w:pPr>
            <w:r>
              <w:rPr>
                <w:rFonts w:hint="eastAsia"/>
                <w:sz w:val="24"/>
              </w:rPr>
              <w:t>响应情况</w:t>
            </w:r>
          </w:p>
        </w:tc>
        <w:tc>
          <w:tcPr>
            <w:tcW w:w="6375" w:type="dxa"/>
            <w:vAlign w:val="center"/>
          </w:tcPr>
          <w:p w:rsidR="00DB6363" w:rsidRDefault="00870F8F">
            <w:pPr>
              <w:spacing w:line="440" w:lineRule="exact"/>
              <w:jc w:val="left"/>
              <w:rPr>
                <w:sz w:val="24"/>
              </w:rPr>
            </w:pPr>
            <w:r>
              <w:rPr>
                <w:rFonts w:hint="eastAsia"/>
                <w:sz w:val="24"/>
              </w:rPr>
              <w:t>根据投标文件的响应情况，</w:t>
            </w:r>
            <w:proofErr w:type="gramStart"/>
            <w:r>
              <w:rPr>
                <w:rFonts w:hint="eastAsia"/>
                <w:sz w:val="24"/>
              </w:rPr>
              <w:t>完全响应</w:t>
            </w:r>
            <w:proofErr w:type="gramEnd"/>
            <w:r>
              <w:rPr>
                <w:rFonts w:hint="eastAsia"/>
                <w:sz w:val="24"/>
              </w:rPr>
              <w:t>招标文件的技术条款得</w:t>
            </w:r>
            <w:r>
              <w:rPr>
                <w:rFonts w:hint="eastAsia"/>
                <w:sz w:val="24"/>
              </w:rPr>
              <w:t>3</w:t>
            </w:r>
            <w:r>
              <w:rPr>
                <w:rFonts w:hint="eastAsia"/>
                <w:sz w:val="24"/>
              </w:rPr>
              <w:t>分，</w:t>
            </w:r>
            <w:proofErr w:type="gramStart"/>
            <w:r>
              <w:rPr>
                <w:rFonts w:hint="eastAsia"/>
                <w:sz w:val="24"/>
              </w:rPr>
              <w:t>每负偏离</w:t>
            </w:r>
            <w:proofErr w:type="gramEnd"/>
            <w:r>
              <w:rPr>
                <w:rFonts w:hint="eastAsia"/>
                <w:sz w:val="24"/>
              </w:rPr>
              <w:t>一项扣</w:t>
            </w:r>
            <w:r>
              <w:rPr>
                <w:rFonts w:hint="eastAsia"/>
                <w:sz w:val="24"/>
              </w:rPr>
              <w:t>1</w:t>
            </w:r>
            <w:r>
              <w:rPr>
                <w:rFonts w:hint="eastAsia"/>
                <w:sz w:val="24"/>
              </w:rPr>
              <w:t>分，扣完为止。</w:t>
            </w:r>
          </w:p>
        </w:tc>
        <w:tc>
          <w:tcPr>
            <w:tcW w:w="1025" w:type="dxa"/>
            <w:vAlign w:val="center"/>
          </w:tcPr>
          <w:p w:rsidR="00DB6363" w:rsidRDefault="00870F8F">
            <w:pPr>
              <w:spacing w:line="440" w:lineRule="exact"/>
              <w:jc w:val="center"/>
              <w:rPr>
                <w:sz w:val="24"/>
              </w:rPr>
            </w:pPr>
            <w:r>
              <w:rPr>
                <w:rFonts w:hint="eastAsia"/>
                <w:sz w:val="24"/>
              </w:rPr>
              <w:t>3</w:t>
            </w:r>
          </w:p>
        </w:tc>
      </w:tr>
      <w:tr w:rsidR="00DB6363">
        <w:trPr>
          <w:jc w:val="center"/>
        </w:trPr>
        <w:tc>
          <w:tcPr>
            <w:tcW w:w="484" w:type="dxa"/>
            <w:vAlign w:val="center"/>
          </w:tcPr>
          <w:p w:rsidR="00DB6363" w:rsidRDefault="00870F8F">
            <w:pPr>
              <w:spacing w:line="440" w:lineRule="exact"/>
              <w:jc w:val="center"/>
              <w:rPr>
                <w:sz w:val="24"/>
              </w:rPr>
            </w:pPr>
            <w:r>
              <w:rPr>
                <w:rFonts w:hint="eastAsia"/>
                <w:sz w:val="24"/>
              </w:rPr>
              <w:t>2</w:t>
            </w:r>
          </w:p>
        </w:tc>
        <w:tc>
          <w:tcPr>
            <w:tcW w:w="1613" w:type="dxa"/>
            <w:vAlign w:val="center"/>
          </w:tcPr>
          <w:p w:rsidR="00DB6363" w:rsidRDefault="00870F8F">
            <w:pPr>
              <w:spacing w:line="440" w:lineRule="exact"/>
              <w:jc w:val="center"/>
              <w:rPr>
                <w:sz w:val="24"/>
              </w:rPr>
            </w:pPr>
            <w:r>
              <w:rPr>
                <w:rFonts w:hint="eastAsia"/>
                <w:sz w:val="24"/>
              </w:rPr>
              <w:t>图书加工服务能力</w:t>
            </w:r>
          </w:p>
        </w:tc>
        <w:tc>
          <w:tcPr>
            <w:tcW w:w="6375" w:type="dxa"/>
            <w:vAlign w:val="center"/>
          </w:tcPr>
          <w:p w:rsidR="00DB6363" w:rsidRDefault="00870F8F">
            <w:pPr>
              <w:spacing w:line="440" w:lineRule="exact"/>
              <w:rPr>
                <w:sz w:val="24"/>
              </w:rPr>
            </w:pPr>
            <w:r>
              <w:rPr>
                <w:rFonts w:hint="eastAsia"/>
                <w:sz w:val="24"/>
              </w:rPr>
              <w:t>对采购的图书进行</w:t>
            </w:r>
            <w:r>
              <w:rPr>
                <w:rFonts w:hint="eastAsia"/>
                <w:sz w:val="24"/>
              </w:rPr>
              <w:t>RFID</w:t>
            </w:r>
            <w:r>
              <w:rPr>
                <w:rFonts w:hint="eastAsia"/>
                <w:sz w:val="24"/>
              </w:rPr>
              <w:t>图书标签加工，图书加工要符合采购人现有图书馆设备使用要求，并能实现全部功能运转。（采购人现有设备的功能和技术参数以及图书加工的要求见附件）</w:t>
            </w:r>
          </w:p>
          <w:p w:rsidR="00DB6363" w:rsidRDefault="00870F8F">
            <w:pPr>
              <w:spacing w:line="440" w:lineRule="exact"/>
              <w:rPr>
                <w:sz w:val="24"/>
              </w:rPr>
            </w:pPr>
            <w:r>
              <w:rPr>
                <w:rFonts w:hint="eastAsia"/>
                <w:sz w:val="24"/>
              </w:rPr>
              <w:t>优：结合本项目图书加工服务经验非常丰富，且能充分证明完全满足本项目加工要求，得</w:t>
            </w:r>
            <w:r>
              <w:rPr>
                <w:rFonts w:hint="eastAsia"/>
                <w:sz w:val="24"/>
              </w:rPr>
              <w:t>10</w:t>
            </w:r>
            <w:r>
              <w:rPr>
                <w:rFonts w:hint="eastAsia"/>
                <w:sz w:val="24"/>
              </w:rPr>
              <w:t>分；</w:t>
            </w:r>
          </w:p>
          <w:p w:rsidR="00DB6363" w:rsidRDefault="00870F8F">
            <w:pPr>
              <w:spacing w:line="440" w:lineRule="exact"/>
              <w:rPr>
                <w:sz w:val="24"/>
              </w:rPr>
            </w:pPr>
            <w:r>
              <w:rPr>
                <w:rFonts w:hint="eastAsia"/>
                <w:sz w:val="24"/>
              </w:rPr>
              <w:t>良：结合本项目图书加工服务经验较丰富，且基本能证明满足本项目加工要求，得</w:t>
            </w:r>
            <w:r>
              <w:rPr>
                <w:rFonts w:hint="eastAsia"/>
                <w:sz w:val="24"/>
              </w:rPr>
              <w:t>6</w:t>
            </w:r>
            <w:r>
              <w:rPr>
                <w:rFonts w:hint="eastAsia"/>
                <w:sz w:val="24"/>
              </w:rPr>
              <w:t>分；</w:t>
            </w:r>
          </w:p>
          <w:p w:rsidR="00DB6363" w:rsidRDefault="00870F8F">
            <w:pPr>
              <w:spacing w:line="440" w:lineRule="exact"/>
              <w:rPr>
                <w:sz w:val="24"/>
              </w:rPr>
            </w:pPr>
            <w:r>
              <w:rPr>
                <w:rFonts w:hint="eastAsia"/>
                <w:sz w:val="24"/>
              </w:rPr>
              <w:lastRenderedPageBreak/>
              <w:t>一般：结合本项目图书加工服务经验一般，且未能证明满足本项目加工要求，得</w:t>
            </w:r>
            <w:r>
              <w:rPr>
                <w:rFonts w:hint="eastAsia"/>
                <w:sz w:val="24"/>
              </w:rPr>
              <w:t>1</w:t>
            </w:r>
            <w:r>
              <w:rPr>
                <w:rFonts w:hint="eastAsia"/>
                <w:sz w:val="24"/>
              </w:rPr>
              <w:t>分；不提供不得分。</w:t>
            </w:r>
          </w:p>
        </w:tc>
        <w:tc>
          <w:tcPr>
            <w:tcW w:w="1025" w:type="dxa"/>
            <w:vAlign w:val="center"/>
          </w:tcPr>
          <w:p w:rsidR="00DB6363" w:rsidRDefault="00870F8F" w:rsidP="00870F8F">
            <w:pPr>
              <w:spacing w:line="440" w:lineRule="exact"/>
              <w:jc w:val="center"/>
              <w:rPr>
                <w:sz w:val="24"/>
              </w:rPr>
            </w:pPr>
            <w:r>
              <w:rPr>
                <w:rFonts w:hint="eastAsia"/>
                <w:sz w:val="24"/>
              </w:rPr>
              <w:lastRenderedPageBreak/>
              <w:t>10</w:t>
            </w:r>
          </w:p>
        </w:tc>
      </w:tr>
      <w:tr w:rsidR="00DB6363">
        <w:trPr>
          <w:jc w:val="center"/>
        </w:trPr>
        <w:tc>
          <w:tcPr>
            <w:tcW w:w="484" w:type="dxa"/>
            <w:vAlign w:val="center"/>
          </w:tcPr>
          <w:p w:rsidR="00DB6363" w:rsidRDefault="00870F8F">
            <w:pPr>
              <w:spacing w:line="440" w:lineRule="exact"/>
              <w:jc w:val="center"/>
              <w:rPr>
                <w:sz w:val="24"/>
              </w:rPr>
            </w:pPr>
            <w:r>
              <w:rPr>
                <w:rFonts w:hint="eastAsia"/>
                <w:sz w:val="24"/>
              </w:rPr>
              <w:lastRenderedPageBreak/>
              <w:t>3</w:t>
            </w:r>
          </w:p>
        </w:tc>
        <w:tc>
          <w:tcPr>
            <w:tcW w:w="1613" w:type="dxa"/>
            <w:vAlign w:val="center"/>
          </w:tcPr>
          <w:p w:rsidR="00DB6363" w:rsidRDefault="00870F8F">
            <w:pPr>
              <w:spacing w:line="440" w:lineRule="exact"/>
              <w:jc w:val="center"/>
              <w:rPr>
                <w:sz w:val="24"/>
              </w:rPr>
            </w:pPr>
            <w:r>
              <w:rPr>
                <w:rFonts w:hint="eastAsia"/>
                <w:sz w:val="24"/>
              </w:rPr>
              <w:t>企业荣誉</w:t>
            </w:r>
          </w:p>
        </w:tc>
        <w:tc>
          <w:tcPr>
            <w:tcW w:w="6375" w:type="dxa"/>
            <w:vAlign w:val="center"/>
          </w:tcPr>
          <w:p w:rsidR="00DB6363" w:rsidRDefault="00870F8F">
            <w:pPr>
              <w:numPr>
                <w:ilvl w:val="0"/>
                <w:numId w:val="3"/>
              </w:numPr>
              <w:spacing w:line="440" w:lineRule="exact"/>
              <w:rPr>
                <w:sz w:val="24"/>
              </w:rPr>
            </w:pPr>
            <w:r>
              <w:rPr>
                <w:rFonts w:hint="eastAsia"/>
                <w:sz w:val="24"/>
              </w:rPr>
              <w:t>投标人在</w:t>
            </w:r>
            <w:r>
              <w:rPr>
                <w:rFonts w:hint="eastAsia"/>
                <w:sz w:val="24"/>
              </w:rPr>
              <w:t>2016</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日至今对全民阅读有突出贡献并取得荣誉证书，得</w:t>
            </w:r>
            <w:r>
              <w:rPr>
                <w:rFonts w:hint="eastAsia"/>
                <w:sz w:val="24"/>
              </w:rPr>
              <w:t>2</w:t>
            </w:r>
            <w:r>
              <w:rPr>
                <w:rFonts w:hint="eastAsia"/>
                <w:sz w:val="24"/>
              </w:rPr>
              <w:t>分。</w:t>
            </w:r>
          </w:p>
          <w:p w:rsidR="00DB6363" w:rsidRDefault="00870F8F">
            <w:pPr>
              <w:numPr>
                <w:ilvl w:val="0"/>
                <w:numId w:val="3"/>
              </w:numPr>
              <w:spacing w:line="440" w:lineRule="exact"/>
              <w:rPr>
                <w:sz w:val="24"/>
              </w:rPr>
            </w:pPr>
            <w:r>
              <w:rPr>
                <w:rFonts w:hint="eastAsia"/>
                <w:sz w:val="24"/>
              </w:rPr>
              <w:t>投标人近三年获得过税务部门颁发的“</w:t>
            </w:r>
            <w:r>
              <w:rPr>
                <w:rFonts w:hint="eastAsia"/>
                <w:sz w:val="24"/>
              </w:rPr>
              <w:t>A</w:t>
            </w:r>
            <w:r>
              <w:rPr>
                <w:rFonts w:hint="eastAsia"/>
                <w:sz w:val="24"/>
              </w:rPr>
              <w:t>级纳税信用等级”评价，得</w:t>
            </w:r>
            <w:r>
              <w:rPr>
                <w:rFonts w:hint="eastAsia"/>
                <w:sz w:val="24"/>
              </w:rPr>
              <w:t>3</w:t>
            </w:r>
            <w:r>
              <w:rPr>
                <w:rFonts w:hint="eastAsia"/>
                <w:sz w:val="24"/>
              </w:rPr>
              <w:t>分（提供相关证明材料复印件加盖公章，并附税务部门网页查询结果截图），不提供不得分。</w:t>
            </w:r>
          </w:p>
          <w:p w:rsidR="00DB6363" w:rsidRDefault="00870F8F">
            <w:pPr>
              <w:numPr>
                <w:ilvl w:val="0"/>
                <w:numId w:val="3"/>
              </w:numPr>
              <w:spacing w:line="440" w:lineRule="exact"/>
              <w:rPr>
                <w:sz w:val="24"/>
              </w:rPr>
            </w:pPr>
            <w:r>
              <w:rPr>
                <w:rFonts w:hint="eastAsia"/>
                <w:sz w:val="24"/>
              </w:rPr>
              <w:t>投标人具有版权局颁发的图书正版方面的证明文件，得</w:t>
            </w:r>
            <w:r>
              <w:rPr>
                <w:rFonts w:hint="eastAsia"/>
                <w:sz w:val="24"/>
              </w:rPr>
              <w:t>3</w:t>
            </w:r>
            <w:r>
              <w:rPr>
                <w:rFonts w:hint="eastAsia"/>
                <w:sz w:val="24"/>
              </w:rPr>
              <w:t>分。</w:t>
            </w:r>
          </w:p>
          <w:p w:rsidR="00DB6363" w:rsidRDefault="00870F8F">
            <w:pPr>
              <w:numPr>
                <w:ilvl w:val="0"/>
                <w:numId w:val="3"/>
              </w:numPr>
              <w:spacing w:line="440" w:lineRule="exact"/>
              <w:rPr>
                <w:sz w:val="24"/>
              </w:rPr>
            </w:pPr>
            <w:r>
              <w:rPr>
                <w:rFonts w:hint="eastAsia"/>
                <w:sz w:val="24"/>
              </w:rPr>
              <w:t>近三年获得过优秀</w:t>
            </w:r>
            <w:proofErr w:type="gramStart"/>
            <w:r>
              <w:rPr>
                <w:rFonts w:hint="eastAsia"/>
                <w:sz w:val="24"/>
              </w:rPr>
              <w:t>馆配商荣誉</w:t>
            </w:r>
            <w:proofErr w:type="gramEnd"/>
            <w:r>
              <w:rPr>
                <w:rFonts w:hint="eastAsia"/>
                <w:sz w:val="24"/>
              </w:rPr>
              <w:t>，得</w:t>
            </w:r>
            <w:r>
              <w:rPr>
                <w:rFonts w:hint="eastAsia"/>
                <w:sz w:val="24"/>
              </w:rPr>
              <w:t>2</w:t>
            </w:r>
            <w:r>
              <w:rPr>
                <w:rFonts w:hint="eastAsia"/>
                <w:sz w:val="24"/>
              </w:rPr>
              <w:t>分（提供荣誉证书，原件核查），不提供不得分。</w:t>
            </w:r>
          </w:p>
          <w:p w:rsidR="00DB6363" w:rsidRDefault="00870F8F">
            <w:pPr>
              <w:spacing w:line="440" w:lineRule="exact"/>
              <w:rPr>
                <w:sz w:val="24"/>
              </w:rPr>
            </w:pPr>
            <w:r>
              <w:rPr>
                <w:rFonts w:hint="eastAsia"/>
                <w:sz w:val="24"/>
              </w:rPr>
              <w:t>备注：相关证明文件复印件加盖投标人公章，不提供不得分。</w:t>
            </w:r>
          </w:p>
        </w:tc>
        <w:tc>
          <w:tcPr>
            <w:tcW w:w="1025" w:type="dxa"/>
            <w:vAlign w:val="center"/>
          </w:tcPr>
          <w:p w:rsidR="00DB6363" w:rsidRDefault="00870F8F" w:rsidP="00870F8F">
            <w:pPr>
              <w:spacing w:line="440" w:lineRule="exact"/>
              <w:jc w:val="center"/>
              <w:rPr>
                <w:sz w:val="24"/>
              </w:rPr>
            </w:pPr>
            <w:r>
              <w:rPr>
                <w:rFonts w:hint="eastAsia"/>
                <w:sz w:val="24"/>
              </w:rPr>
              <w:t>10</w:t>
            </w:r>
          </w:p>
        </w:tc>
      </w:tr>
      <w:tr w:rsidR="00DB6363" w:rsidTr="00870F8F">
        <w:trPr>
          <w:jc w:val="center"/>
        </w:trPr>
        <w:tc>
          <w:tcPr>
            <w:tcW w:w="484" w:type="dxa"/>
            <w:vAlign w:val="center"/>
          </w:tcPr>
          <w:p w:rsidR="00DB6363" w:rsidRDefault="00870F8F">
            <w:pPr>
              <w:spacing w:line="440" w:lineRule="exact"/>
              <w:jc w:val="center"/>
              <w:rPr>
                <w:sz w:val="24"/>
              </w:rPr>
            </w:pPr>
            <w:r>
              <w:rPr>
                <w:rFonts w:hint="eastAsia"/>
                <w:sz w:val="24"/>
              </w:rPr>
              <w:t>4</w:t>
            </w:r>
          </w:p>
        </w:tc>
        <w:tc>
          <w:tcPr>
            <w:tcW w:w="1613" w:type="dxa"/>
            <w:vAlign w:val="center"/>
          </w:tcPr>
          <w:p w:rsidR="00DB6363" w:rsidRDefault="00870F8F">
            <w:pPr>
              <w:spacing w:line="440" w:lineRule="exact"/>
              <w:jc w:val="center"/>
              <w:rPr>
                <w:sz w:val="24"/>
              </w:rPr>
            </w:pPr>
            <w:r>
              <w:rPr>
                <w:rFonts w:hint="eastAsia"/>
                <w:sz w:val="24"/>
              </w:rPr>
              <w:t>样品加工</w:t>
            </w:r>
          </w:p>
        </w:tc>
        <w:tc>
          <w:tcPr>
            <w:tcW w:w="6375" w:type="dxa"/>
          </w:tcPr>
          <w:p w:rsidR="00DB6363" w:rsidRDefault="00870F8F">
            <w:pPr>
              <w:spacing w:line="440" w:lineRule="exact"/>
              <w:rPr>
                <w:sz w:val="24"/>
              </w:rPr>
            </w:pPr>
            <w:r>
              <w:rPr>
                <w:rFonts w:hint="eastAsia"/>
                <w:sz w:val="24"/>
              </w:rPr>
              <w:t>评委就各投标人提供贴有书标和</w:t>
            </w:r>
            <w:r>
              <w:rPr>
                <w:rFonts w:hint="eastAsia"/>
                <w:sz w:val="24"/>
              </w:rPr>
              <w:t>RFID</w:t>
            </w:r>
            <w:r>
              <w:rPr>
                <w:rFonts w:hint="eastAsia"/>
                <w:sz w:val="24"/>
              </w:rPr>
              <w:t>电子标签的图书加工优劣进行打分；</w:t>
            </w:r>
          </w:p>
          <w:p w:rsidR="00DB6363" w:rsidRDefault="00870F8F">
            <w:pPr>
              <w:spacing w:line="440" w:lineRule="exact"/>
              <w:rPr>
                <w:sz w:val="24"/>
              </w:rPr>
            </w:pPr>
            <w:r>
              <w:rPr>
                <w:rFonts w:hint="eastAsia"/>
                <w:sz w:val="24"/>
              </w:rPr>
              <w:t>优：包装及加工规范、书标和</w:t>
            </w:r>
            <w:r>
              <w:rPr>
                <w:rFonts w:hint="eastAsia"/>
                <w:sz w:val="24"/>
              </w:rPr>
              <w:t>RFID</w:t>
            </w:r>
            <w:r>
              <w:rPr>
                <w:rFonts w:hint="eastAsia"/>
                <w:sz w:val="24"/>
              </w:rPr>
              <w:t>电子标签样式对比最优，得</w:t>
            </w:r>
            <w:r>
              <w:rPr>
                <w:rFonts w:hint="eastAsia"/>
                <w:sz w:val="24"/>
              </w:rPr>
              <w:t>5</w:t>
            </w:r>
            <w:r>
              <w:rPr>
                <w:rFonts w:hint="eastAsia"/>
                <w:sz w:val="24"/>
              </w:rPr>
              <w:t>分；</w:t>
            </w:r>
          </w:p>
          <w:p w:rsidR="00DB6363" w:rsidRDefault="00870F8F">
            <w:pPr>
              <w:spacing w:line="440" w:lineRule="exact"/>
              <w:rPr>
                <w:sz w:val="24"/>
              </w:rPr>
            </w:pPr>
            <w:r>
              <w:rPr>
                <w:rFonts w:hint="eastAsia"/>
                <w:sz w:val="24"/>
              </w:rPr>
              <w:t>良：包装及加工规范、书标和</w:t>
            </w:r>
            <w:r>
              <w:rPr>
                <w:rFonts w:hint="eastAsia"/>
                <w:sz w:val="24"/>
              </w:rPr>
              <w:t>RFID</w:t>
            </w:r>
            <w:r>
              <w:rPr>
                <w:rFonts w:hint="eastAsia"/>
                <w:sz w:val="24"/>
              </w:rPr>
              <w:t>电子标签样式对比较优，得</w:t>
            </w:r>
            <w:r>
              <w:rPr>
                <w:rFonts w:hint="eastAsia"/>
                <w:sz w:val="24"/>
              </w:rPr>
              <w:t>3</w:t>
            </w:r>
            <w:r>
              <w:rPr>
                <w:rFonts w:hint="eastAsia"/>
                <w:sz w:val="24"/>
              </w:rPr>
              <w:t>分；</w:t>
            </w:r>
          </w:p>
          <w:p w:rsidR="00DB6363" w:rsidRDefault="00870F8F">
            <w:pPr>
              <w:spacing w:line="440" w:lineRule="exact"/>
              <w:rPr>
                <w:sz w:val="24"/>
              </w:rPr>
            </w:pPr>
            <w:r>
              <w:rPr>
                <w:rFonts w:hint="eastAsia"/>
                <w:sz w:val="24"/>
              </w:rPr>
              <w:t>一般：包装及加工基本满足要求、书标和</w:t>
            </w:r>
            <w:r>
              <w:rPr>
                <w:rFonts w:hint="eastAsia"/>
                <w:sz w:val="24"/>
              </w:rPr>
              <w:t>RFID</w:t>
            </w:r>
            <w:r>
              <w:rPr>
                <w:rFonts w:hint="eastAsia"/>
                <w:sz w:val="24"/>
              </w:rPr>
              <w:t>电子标签样式对比较一般，得</w:t>
            </w:r>
            <w:r>
              <w:rPr>
                <w:rFonts w:hint="eastAsia"/>
                <w:sz w:val="24"/>
              </w:rPr>
              <w:t>1</w:t>
            </w:r>
            <w:r>
              <w:rPr>
                <w:rFonts w:hint="eastAsia"/>
                <w:sz w:val="24"/>
              </w:rPr>
              <w:t>分；不提供不得分。</w:t>
            </w:r>
          </w:p>
        </w:tc>
        <w:tc>
          <w:tcPr>
            <w:tcW w:w="1025" w:type="dxa"/>
            <w:vAlign w:val="center"/>
          </w:tcPr>
          <w:p w:rsidR="00DB6363" w:rsidRDefault="00870F8F" w:rsidP="00870F8F">
            <w:pPr>
              <w:spacing w:line="440" w:lineRule="exact"/>
              <w:jc w:val="center"/>
              <w:rPr>
                <w:sz w:val="24"/>
              </w:rPr>
            </w:pPr>
            <w:r>
              <w:rPr>
                <w:rFonts w:hint="eastAsia"/>
                <w:sz w:val="24"/>
              </w:rPr>
              <w:t>5</w:t>
            </w:r>
          </w:p>
        </w:tc>
      </w:tr>
      <w:tr w:rsidR="00DB6363" w:rsidTr="00870F8F">
        <w:trPr>
          <w:jc w:val="center"/>
        </w:trPr>
        <w:tc>
          <w:tcPr>
            <w:tcW w:w="484" w:type="dxa"/>
            <w:vAlign w:val="center"/>
          </w:tcPr>
          <w:p w:rsidR="00DB6363" w:rsidRDefault="00870F8F">
            <w:pPr>
              <w:spacing w:line="440" w:lineRule="exact"/>
              <w:jc w:val="center"/>
              <w:rPr>
                <w:sz w:val="24"/>
              </w:rPr>
            </w:pPr>
            <w:r>
              <w:rPr>
                <w:rFonts w:hint="eastAsia"/>
                <w:sz w:val="24"/>
              </w:rPr>
              <w:t>5</w:t>
            </w:r>
          </w:p>
        </w:tc>
        <w:tc>
          <w:tcPr>
            <w:tcW w:w="1613" w:type="dxa"/>
            <w:vAlign w:val="center"/>
          </w:tcPr>
          <w:p w:rsidR="00DB6363" w:rsidRDefault="00870F8F">
            <w:pPr>
              <w:spacing w:line="440" w:lineRule="exact"/>
              <w:jc w:val="center"/>
              <w:rPr>
                <w:sz w:val="24"/>
              </w:rPr>
            </w:pPr>
            <w:r>
              <w:rPr>
                <w:rFonts w:hint="eastAsia"/>
                <w:sz w:val="24"/>
              </w:rPr>
              <w:t>供货能力（图书品种）</w:t>
            </w:r>
          </w:p>
        </w:tc>
        <w:tc>
          <w:tcPr>
            <w:tcW w:w="6375" w:type="dxa"/>
          </w:tcPr>
          <w:p w:rsidR="00DB6363" w:rsidRDefault="00870F8F">
            <w:pPr>
              <w:spacing w:line="440" w:lineRule="exact"/>
              <w:rPr>
                <w:sz w:val="24"/>
              </w:rPr>
            </w:pPr>
            <w:r>
              <w:rPr>
                <w:rFonts w:hint="eastAsia"/>
                <w:sz w:val="24"/>
              </w:rPr>
              <w:t>评委就各供应商图书品种的供货能力进行打分；</w:t>
            </w:r>
          </w:p>
          <w:p w:rsidR="00DB6363" w:rsidRDefault="00870F8F">
            <w:pPr>
              <w:spacing w:line="440" w:lineRule="exact"/>
              <w:rPr>
                <w:sz w:val="24"/>
              </w:rPr>
            </w:pPr>
            <w:r>
              <w:rPr>
                <w:rFonts w:hint="eastAsia"/>
                <w:sz w:val="24"/>
              </w:rPr>
              <w:t>优：图书品种齐全、数量多，供货渠道（合作出版社）数量多，得</w:t>
            </w:r>
            <w:r>
              <w:rPr>
                <w:rFonts w:hint="eastAsia"/>
                <w:sz w:val="24"/>
              </w:rPr>
              <w:t>7</w:t>
            </w:r>
            <w:r>
              <w:rPr>
                <w:rFonts w:hint="eastAsia"/>
                <w:sz w:val="24"/>
              </w:rPr>
              <w:t>分；</w:t>
            </w:r>
          </w:p>
          <w:p w:rsidR="00DB6363" w:rsidRDefault="00870F8F">
            <w:pPr>
              <w:spacing w:line="440" w:lineRule="exact"/>
              <w:rPr>
                <w:sz w:val="24"/>
              </w:rPr>
            </w:pPr>
            <w:r>
              <w:rPr>
                <w:rFonts w:hint="eastAsia"/>
                <w:sz w:val="24"/>
              </w:rPr>
              <w:t>良：图书品种较齐全、数量多，供货渠道（合作出版社）数量较多，得</w:t>
            </w:r>
            <w:r>
              <w:rPr>
                <w:rFonts w:hint="eastAsia"/>
                <w:sz w:val="24"/>
              </w:rPr>
              <w:t>4</w:t>
            </w:r>
            <w:r>
              <w:rPr>
                <w:rFonts w:hint="eastAsia"/>
                <w:sz w:val="24"/>
              </w:rPr>
              <w:t>分；</w:t>
            </w:r>
          </w:p>
          <w:p w:rsidR="00DB6363" w:rsidRDefault="00870F8F">
            <w:pPr>
              <w:spacing w:line="440" w:lineRule="exact"/>
              <w:rPr>
                <w:sz w:val="24"/>
              </w:rPr>
            </w:pPr>
            <w:r>
              <w:rPr>
                <w:rFonts w:hint="eastAsia"/>
                <w:sz w:val="24"/>
              </w:rPr>
              <w:t>一般：图书品种基本满足，供货渠道（合作出版社）数量一般，得</w:t>
            </w:r>
            <w:r>
              <w:rPr>
                <w:rFonts w:hint="eastAsia"/>
                <w:sz w:val="24"/>
              </w:rPr>
              <w:t>1</w:t>
            </w:r>
            <w:r>
              <w:rPr>
                <w:rFonts w:hint="eastAsia"/>
                <w:sz w:val="24"/>
              </w:rPr>
              <w:t>分。</w:t>
            </w:r>
          </w:p>
          <w:p w:rsidR="00DB6363" w:rsidRDefault="00870F8F">
            <w:pPr>
              <w:spacing w:line="440" w:lineRule="exact"/>
              <w:rPr>
                <w:sz w:val="24"/>
              </w:rPr>
            </w:pPr>
            <w:r>
              <w:rPr>
                <w:rFonts w:hint="eastAsia"/>
                <w:sz w:val="24"/>
              </w:rPr>
              <w:t>注：以提供供应商与出版社合作证明或协议及出版社营业执照的复印件加盖供应商公章为准，不提供不得分。</w:t>
            </w:r>
          </w:p>
        </w:tc>
        <w:tc>
          <w:tcPr>
            <w:tcW w:w="1025" w:type="dxa"/>
            <w:vAlign w:val="center"/>
          </w:tcPr>
          <w:p w:rsidR="00DB6363" w:rsidRDefault="00870F8F" w:rsidP="00870F8F">
            <w:pPr>
              <w:spacing w:line="440" w:lineRule="exact"/>
              <w:jc w:val="center"/>
            </w:pPr>
            <w:r w:rsidRPr="00870F8F">
              <w:rPr>
                <w:rFonts w:hint="eastAsia"/>
                <w:sz w:val="24"/>
              </w:rPr>
              <w:t>7</w:t>
            </w:r>
          </w:p>
        </w:tc>
      </w:tr>
    </w:tbl>
    <w:p w:rsidR="00DB6363" w:rsidRDefault="00DB6363">
      <w:pPr>
        <w:spacing w:line="440" w:lineRule="exact"/>
        <w:rPr>
          <w:sz w:val="24"/>
        </w:rPr>
      </w:pPr>
    </w:p>
    <w:p w:rsidR="00DB6363" w:rsidRDefault="00DB6363">
      <w:pPr>
        <w:pStyle w:val="2"/>
      </w:pPr>
    </w:p>
    <w:p w:rsidR="00DB6363" w:rsidRDefault="00870F8F" w:rsidP="00A31549">
      <w:pPr>
        <w:numPr>
          <w:ilvl w:val="0"/>
          <w:numId w:val="1"/>
        </w:numPr>
        <w:spacing w:line="440" w:lineRule="exact"/>
        <w:ind w:leftChars="200" w:left="420"/>
        <w:rPr>
          <w:sz w:val="24"/>
        </w:rPr>
      </w:pPr>
      <w:r>
        <w:rPr>
          <w:rFonts w:hint="eastAsia"/>
          <w:sz w:val="24"/>
        </w:rPr>
        <w:lastRenderedPageBreak/>
        <w:t>价格部分评审标准</w:t>
      </w:r>
    </w:p>
    <w:tbl>
      <w:tblPr>
        <w:tblStyle w:val="a7"/>
        <w:tblW w:w="0" w:type="auto"/>
        <w:jc w:val="center"/>
        <w:tblLook w:val="04A0" w:firstRow="1" w:lastRow="0" w:firstColumn="1" w:lastColumn="0" w:noHBand="0" w:noVBand="1"/>
      </w:tblPr>
      <w:tblGrid>
        <w:gridCol w:w="765"/>
        <w:gridCol w:w="1874"/>
        <w:gridCol w:w="5485"/>
        <w:gridCol w:w="1350"/>
      </w:tblGrid>
      <w:tr w:rsidR="00DB6363">
        <w:trPr>
          <w:jc w:val="center"/>
        </w:trPr>
        <w:tc>
          <w:tcPr>
            <w:tcW w:w="2639" w:type="dxa"/>
            <w:gridSpan w:val="2"/>
            <w:shd w:val="clear" w:color="auto" w:fill="D8D8D8" w:themeFill="background1" w:themeFillShade="D8"/>
          </w:tcPr>
          <w:p w:rsidR="00DB6363" w:rsidRDefault="00870F8F">
            <w:pPr>
              <w:spacing w:line="440" w:lineRule="exact"/>
              <w:jc w:val="center"/>
              <w:rPr>
                <w:b/>
                <w:bCs/>
                <w:sz w:val="24"/>
              </w:rPr>
            </w:pPr>
            <w:r>
              <w:rPr>
                <w:rFonts w:hint="eastAsia"/>
                <w:b/>
                <w:bCs/>
                <w:sz w:val="24"/>
              </w:rPr>
              <w:t>评审因素</w:t>
            </w:r>
          </w:p>
        </w:tc>
        <w:tc>
          <w:tcPr>
            <w:tcW w:w="5485" w:type="dxa"/>
            <w:shd w:val="clear" w:color="auto" w:fill="D8D8D8" w:themeFill="background1" w:themeFillShade="D8"/>
          </w:tcPr>
          <w:p w:rsidR="00DB6363" w:rsidRDefault="00870F8F">
            <w:pPr>
              <w:spacing w:line="440" w:lineRule="exact"/>
              <w:jc w:val="center"/>
              <w:rPr>
                <w:b/>
                <w:bCs/>
                <w:sz w:val="24"/>
              </w:rPr>
            </w:pPr>
            <w:r>
              <w:rPr>
                <w:rFonts w:hint="eastAsia"/>
                <w:b/>
                <w:bCs/>
                <w:sz w:val="24"/>
              </w:rPr>
              <w:t>评分标准</w:t>
            </w:r>
          </w:p>
        </w:tc>
        <w:tc>
          <w:tcPr>
            <w:tcW w:w="1350" w:type="dxa"/>
            <w:shd w:val="clear" w:color="auto" w:fill="D8D8D8" w:themeFill="background1" w:themeFillShade="D8"/>
          </w:tcPr>
          <w:p w:rsidR="00DB6363" w:rsidRDefault="00870F8F">
            <w:pPr>
              <w:spacing w:line="440" w:lineRule="exact"/>
              <w:jc w:val="center"/>
              <w:rPr>
                <w:b/>
                <w:bCs/>
                <w:sz w:val="24"/>
              </w:rPr>
            </w:pPr>
            <w:r>
              <w:rPr>
                <w:rFonts w:hint="eastAsia"/>
                <w:b/>
                <w:bCs/>
                <w:sz w:val="24"/>
              </w:rPr>
              <w:t>满分值</w:t>
            </w:r>
          </w:p>
        </w:tc>
      </w:tr>
      <w:tr w:rsidR="00DB6363">
        <w:trPr>
          <w:jc w:val="center"/>
        </w:trPr>
        <w:tc>
          <w:tcPr>
            <w:tcW w:w="765" w:type="dxa"/>
            <w:vAlign w:val="center"/>
          </w:tcPr>
          <w:p w:rsidR="00DB6363" w:rsidRDefault="00870F8F">
            <w:pPr>
              <w:spacing w:line="440" w:lineRule="exact"/>
              <w:jc w:val="center"/>
              <w:rPr>
                <w:sz w:val="24"/>
              </w:rPr>
            </w:pPr>
            <w:r>
              <w:rPr>
                <w:rFonts w:hint="eastAsia"/>
                <w:sz w:val="24"/>
              </w:rPr>
              <w:t>1</w:t>
            </w:r>
          </w:p>
        </w:tc>
        <w:tc>
          <w:tcPr>
            <w:tcW w:w="1874" w:type="dxa"/>
            <w:vAlign w:val="center"/>
          </w:tcPr>
          <w:p w:rsidR="00DB6363" w:rsidRDefault="00870F8F">
            <w:pPr>
              <w:spacing w:line="440" w:lineRule="exact"/>
              <w:ind w:firstLineChars="100" w:firstLine="240"/>
              <w:jc w:val="center"/>
              <w:rPr>
                <w:sz w:val="24"/>
              </w:rPr>
            </w:pPr>
            <w:r>
              <w:rPr>
                <w:rFonts w:hint="eastAsia"/>
                <w:sz w:val="24"/>
              </w:rPr>
              <w:t>投标报价</w:t>
            </w:r>
          </w:p>
        </w:tc>
        <w:tc>
          <w:tcPr>
            <w:tcW w:w="5485" w:type="dxa"/>
            <w:vAlign w:val="center"/>
          </w:tcPr>
          <w:p w:rsidR="00DB6363" w:rsidRDefault="00870F8F">
            <w:pPr>
              <w:spacing w:line="440" w:lineRule="exact"/>
              <w:ind w:firstLineChars="200" w:firstLine="480"/>
              <w:rPr>
                <w:sz w:val="24"/>
              </w:rPr>
            </w:pPr>
            <w:r>
              <w:rPr>
                <w:rFonts w:hint="eastAsia"/>
                <w:sz w:val="24"/>
              </w:rPr>
              <w:t>投标报价得分</w:t>
            </w:r>
            <w:r>
              <w:rPr>
                <w:rFonts w:hint="eastAsia"/>
                <w:sz w:val="24"/>
              </w:rPr>
              <w:t>=</w:t>
            </w:r>
            <w:r>
              <w:rPr>
                <w:rFonts w:hint="eastAsia"/>
                <w:sz w:val="24"/>
              </w:rPr>
              <w:t>（评标基准价／投标报价）×</w:t>
            </w:r>
            <w:r>
              <w:rPr>
                <w:rFonts w:hint="eastAsia"/>
                <w:sz w:val="24"/>
              </w:rPr>
              <w:t>30</w:t>
            </w:r>
            <w:r>
              <w:rPr>
                <w:rFonts w:hint="eastAsia"/>
                <w:sz w:val="24"/>
              </w:rPr>
              <w:t>，计算分数时四舍五入取小数点后两位。以满足招标文件要求且投标价格最低的投标报价为评标基准价，其价格分为满分。</w:t>
            </w:r>
          </w:p>
          <w:p w:rsidR="00DB6363" w:rsidRDefault="00870F8F">
            <w:pPr>
              <w:spacing w:line="440" w:lineRule="exact"/>
              <w:ind w:firstLineChars="200" w:firstLine="480"/>
              <w:rPr>
                <w:sz w:val="24"/>
              </w:rPr>
            </w:pPr>
            <w:r>
              <w:rPr>
                <w:rFonts w:hint="eastAsia"/>
                <w:sz w:val="24"/>
              </w:rPr>
              <w:t>根据《政府采购促进中小企业发展暂行办法》的通知（财库〔</w:t>
            </w:r>
            <w:r>
              <w:rPr>
                <w:rFonts w:hint="eastAsia"/>
                <w:sz w:val="24"/>
              </w:rPr>
              <w:t>2011</w:t>
            </w:r>
            <w:r>
              <w:rPr>
                <w:rFonts w:hint="eastAsia"/>
                <w:sz w:val="24"/>
              </w:rPr>
              <w:t>〕</w:t>
            </w:r>
            <w:r>
              <w:rPr>
                <w:rFonts w:hint="eastAsia"/>
                <w:sz w:val="24"/>
              </w:rPr>
              <w:t>181</w:t>
            </w:r>
            <w:r>
              <w:rPr>
                <w:rFonts w:hint="eastAsia"/>
                <w:sz w:val="24"/>
              </w:rPr>
              <w:t>号），供应商为小</w:t>
            </w:r>
            <w:proofErr w:type="gramStart"/>
            <w:r>
              <w:rPr>
                <w:rFonts w:hint="eastAsia"/>
                <w:sz w:val="24"/>
              </w:rPr>
              <w:t>微企业</w:t>
            </w:r>
            <w:proofErr w:type="gramEnd"/>
            <w:r>
              <w:rPr>
                <w:rFonts w:hint="eastAsia"/>
                <w:sz w:val="24"/>
              </w:rPr>
              <w:t>且所投产品制造商也是小微企业，供应商及产品制造商均提供《中小企业声明函》以及企业所在地的县级以上中小企业主管部门出具的中、小、</w:t>
            </w:r>
            <w:proofErr w:type="gramStart"/>
            <w:r>
              <w:rPr>
                <w:rFonts w:hint="eastAsia"/>
                <w:sz w:val="24"/>
              </w:rPr>
              <w:t>微企业</w:t>
            </w:r>
            <w:proofErr w:type="gramEnd"/>
            <w:r>
              <w:rPr>
                <w:rFonts w:hint="eastAsia"/>
                <w:sz w:val="24"/>
              </w:rPr>
              <w:t>有效《认定证明》，对小型和微型企业产品的价格给予</w:t>
            </w:r>
            <w:r>
              <w:rPr>
                <w:rFonts w:hint="eastAsia"/>
                <w:sz w:val="24"/>
              </w:rPr>
              <w:t>6%</w:t>
            </w:r>
            <w:r>
              <w:rPr>
                <w:rFonts w:hint="eastAsia"/>
                <w:sz w:val="24"/>
              </w:rPr>
              <w:t>的扣除，用扣除后的价格参与评审。</w:t>
            </w:r>
          </w:p>
          <w:p w:rsidR="00DB6363" w:rsidRDefault="00870F8F" w:rsidP="00870F8F">
            <w:pPr>
              <w:spacing w:line="440" w:lineRule="exact"/>
              <w:ind w:firstLineChars="200" w:firstLine="480"/>
              <w:rPr>
                <w:sz w:val="24"/>
              </w:rPr>
            </w:pPr>
            <w:r>
              <w:rPr>
                <w:rFonts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B6363" w:rsidRDefault="00870F8F">
            <w:pPr>
              <w:spacing w:line="440" w:lineRule="exact"/>
              <w:ind w:firstLineChars="200" w:firstLine="480"/>
              <w:rPr>
                <w:sz w:val="24"/>
              </w:rPr>
            </w:pPr>
            <w:r>
              <w:rPr>
                <w:rFonts w:hint="eastAsia"/>
                <w:sz w:val="24"/>
              </w:rPr>
              <w:t>超过项目预算的投标报价为无效报价，此项不得分。</w:t>
            </w:r>
          </w:p>
        </w:tc>
        <w:tc>
          <w:tcPr>
            <w:tcW w:w="1350" w:type="dxa"/>
            <w:vAlign w:val="center"/>
          </w:tcPr>
          <w:p w:rsidR="00DB6363" w:rsidRDefault="00870F8F">
            <w:pPr>
              <w:spacing w:line="440" w:lineRule="exact"/>
              <w:jc w:val="center"/>
              <w:rPr>
                <w:sz w:val="24"/>
              </w:rPr>
            </w:pPr>
            <w:r>
              <w:rPr>
                <w:rFonts w:hint="eastAsia"/>
                <w:sz w:val="24"/>
              </w:rPr>
              <w:t>30</w:t>
            </w:r>
            <w:r>
              <w:rPr>
                <w:rFonts w:hint="eastAsia"/>
                <w:sz w:val="24"/>
              </w:rPr>
              <w:t>分</w:t>
            </w:r>
          </w:p>
        </w:tc>
      </w:tr>
    </w:tbl>
    <w:p w:rsidR="00DB6363" w:rsidRDefault="00870F8F">
      <w:pPr>
        <w:spacing w:line="440" w:lineRule="exact"/>
        <w:rPr>
          <w:b/>
          <w:sz w:val="24"/>
        </w:rPr>
      </w:pPr>
      <w:r>
        <w:rPr>
          <w:b/>
          <w:sz w:val="24"/>
        </w:rPr>
        <w:t>四</w:t>
      </w:r>
      <w:r>
        <w:rPr>
          <w:rFonts w:hint="eastAsia"/>
          <w:b/>
          <w:sz w:val="24"/>
        </w:rPr>
        <w:t>、</w:t>
      </w:r>
      <w:r>
        <w:rPr>
          <w:b/>
          <w:sz w:val="24"/>
        </w:rPr>
        <w:t>付款方式</w:t>
      </w:r>
    </w:p>
    <w:p w:rsidR="00DB6363" w:rsidRDefault="00870F8F">
      <w:pPr>
        <w:spacing w:line="440" w:lineRule="exact"/>
        <w:ind w:firstLineChars="200" w:firstLine="480"/>
        <w:rPr>
          <w:sz w:val="24"/>
        </w:rPr>
      </w:pPr>
      <w:r>
        <w:rPr>
          <w:rFonts w:hint="eastAsia"/>
          <w:sz w:val="24"/>
        </w:rPr>
        <w:t>1</w:t>
      </w:r>
      <w:r>
        <w:rPr>
          <w:rFonts w:hint="eastAsia"/>
          <w:sz w:val="24"/>
        </w:rPr>
        <w:t>、以中标人的中标价为依据开具发票。</w:t>
      </w:r>
    </w:p>
    <w:p w:rsidR="00DB6363" w:rsidRDefault="00870F8F">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后根据招标单位报账程序上报财政支付</w:t>
      </w:r>
      <w:r>
        <w:rPr>
          <w:sz w:val="24"/>
        </w:rPr>
        <w:t>。</w:t>
      </w:r>
    </w:p>
    <w:p w:rsidR="00DB6363" w:rsidRDefault="00870F8F">
      <w:pPr>
        <w:spacing w:line="440" w:lineRule="exact"/>
        <w:rPr>
          <w:b/>
          <w:sz w:val="24"/>
        </w:rPr>
      </w:pPr>
      <w:r>
        <w:rPr>
          <w:b/>
          <w:sz w:val="24"/>
        </w:rPr>
        <w:t>五</w:t>
      </w:r>
      <w:r>
        <w:rPr>
          <w:rFonts w:hint="eastAsia"/>
          <w:b/>
          <w:sz w:val="24"/>
        </w:rPr>
        <w:t>、质量及售后服务要求</w:t>
      </w:r>
    </w:p>
    <w:p w:rsidR="00DB6363" w:rsidRDefault="00870F8F">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DB6363" w:rsidRDefault="00870F8F">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DB6363" w:rsidRDefault="00870F8F">
      <w:pPr>
        <w:spacing w:line="440" w:lineRule="exact"/>
        <w:ind w:firstLineChars="200" w:firstLine="480"/>
        <w:rPr>
          <w:sz w:val="24"/>
        </w:rPr>
      </w:pPr>
      <w:r>
        <w:rPr>
          <w:rFonts w:hint="eastAsia"/>
          <w:sz w:val="24"/>
        </w:rPr>
        <w:t>3</w:t>
      </w:r>
      <w:r>
        <w:rPr>
          <w:rFonts w:hint="eastAsia"/>
          <w:sz w:val="24"/>
        </w:rPr>
        <w:t>、送货时间：签订合同后</w:t>
      </w:r>
      <w:r>
        <w:rPr>
          <w:rFonts w:hint="eastAsia"/>
          <w:sz w:val="24"/>
        </w:rPr>
        <w:t>20</w:t>
      </w:r>
      <w:r>
        <w:rPr>
          <w:rFonts w:hint="eastAsia"/>
          <w:sz w:val="24"/>
        </w:rPr>
        <w:t>天内。</w:t>
      </w:r>
    </w:p>
    <w:p w:rsidR="00DB6363" w:rsidRDefault="00870F8F">
      <w:pPr>
        <w:spacing w:line="440" w:lineRule="exact"/>
        <w:rPr>
          <w:b/>
          <w:sz w:val="24"/>
        </w:rPr>
      </w:pPr>
      <w:r>
        <w:rPr>
          <w:rFonts w:hint="eastAsia"/>
          <w:b/>
          <w:sz w:val="24"/>
        </w:rPr>
        <w:t>六、</w:t>
      </w:r>
      <w:r>
        <w:rPr>
          <w:b/>
          <w:sz w:val="24"/>
        </w:rPr>
        <w:t>获取招标文件的时间、地点、方式</w:t>
      </w:r>
    </w:p>
    <w:p w:rsidR="00DB6363" w:rsidRDefault="00870F8F">
      <w:pPr>
        <w:spacing w:line="440" w:lineRule="exact"/>
        <w:ind w:firstLineChars="200" w:firstLine="480"/>
        <w:rPr>
          <w:sz w:val="24"/>
        </w:rPr>
      </w:pPr>
      <w:r>
        <w:rPr>
          <w:sz w:val="24"/>
        </w:rPr>
        <w:t>符合资格的商家应当在</w:t>
      </w:r>
      <w:r>
        <w:rPr>
          <w:sz w:val="24"/>
        </w:rPr>
        <w:t>20</w:t>
      </w:r>
      <w:r>
        <w:rPr>
          <w:rFonts w:hint="eastAsia"/>
          <w:sz w:val="24"/>
        </w:rPr>
        <w:t>20</w:t>
      </w:r>
      <w:r>
        <w:rPr>
          <w:sz w:val="24"/>
        </w:rPr>
        <w:t>年</w:t>
      </w:r>
      <w:r>
        <w:rPr>
          <w:rFonts w:hint="eastAsia"/>
          <w:sz w:val="24"/>
        </w:rPr>
        <w:t>5</w:t>
      </w:r>
      <w:r>
        <w:rPr>
          <w:sz w:val="24"/>
        </w:rPr>
        <w:t>月</w:t>
      </w:r>
      <w:r>
        <w:rPr>
          <w:rFonts w:hint="eastAsia"/>
          <w:sz w:val="24"/>
        </w:rPr>
        <w:t>27</w:t>
      </w:r>
      <w:r>
        <w:rPr>
          <w:sz w:val="24"/>
        </w:rPr>
        <w:t>日起至</w:t>
      </w:r>
      <w:r>
        <w:rPr>
          <w:sz w:val="24"/>
        </w:rPr>
        <w:t>20</w:t>
      </w:r>
      <w:r>
        <w:rPr>
          <w:rFonts w:hint="eastAsia"/>
          <w:sz w:val="24"/>
        </w:rPr>
        <w:t>20</w:t>
      </w:r>
      <w:r>
        <w:rPr>
          <w:sz w:val="24"/>
        </w:rPr>
        <w:t>年</w:t>
      </w:r>
      <w:r>
        <w:rPr>
          <w:rFonts w:hint="eastAsia"/>
          <w:sz w:val="24"/>
        </w:rPr>
        <w:t>6</w:t>
      </w:r>
      <w:r>
        <w:rPr>
          <w:sz w:val="24"/>
        </w:rPr>
        <w:t>月</w:t>
      </w:r>
      <w:r>
        <w:rPr>
          <w:rFonts w:hint="eastAsia"/>
          <w:sz w:val="24"/>
        </w:rPr>
        <w:t>3</w:t>
      </w:r>
      <w:r>
        <w:rPr>
          <w:rFonts w:hint="eastAsia"/>
          <w:sz w:val="24"/>
        </w:rPr>
        <w:t>日期间，自行在佛山市技师学院网站采</w:t>
      </w:r>
      <w:r>
        <w:rPr>
          <w:rFonts w:ascii="宋体" w:hAnsi="宋体" w:cs="Arial" w:hint="eastAsia"/>
          <w:kern w:val="0"/>
          <w:sz w:val="24"/>
        </w:rPr>
        <w:t>购公告中下载《微型图书馆图书采购</w:t>
      </w:r>
      <w:r>
        <w:rPr>
          <w:rFonts w:hint="eastAsia"/>
          <w:sz w:val="24"/>
        </w:rPr>
        <w:t>（</w:t>
      </w:r>
      <w:r>
        <w:rPr>
          <w:rFonts w:ascii="宋体" w:hAnsi="宋体" w:cs="Arial" w:hint="eastAsia"/>
          <w:kern w:val="0"/>
          <w:sz w:val="24"/>
        </w:rPr>
        <w:t>招标文件）》</w:t>
      </w:r>
      <w:r>
        <w:rPr>
          <w:sz w:val="24"/>
        </w:rPr>
        <w:t>。</w:t>
      </w:r>
    </w:p>
    <w:p w:rsidR="00DB6363" w:rsidRDefault="00870F8F">
      <w:pPr>
        <w:spacing w:line="440" w:lineRule="exact"/>
        <w:rPr>
          <w:b/>
          <w:sz w:val="24"/>
        </w:rPr>
      </w:pPr>
      <w:r>
        <w:rPr>
          <w:rFonts w:hint="eastAsia"/>
          <w:b/>
          <w:sz w:val="24"/>
        </w:rPr>
        <w:lastRenderedPageBreak/>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DB6363" w:rsidRDefault="00870F8F">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2020</w:t>
      </w:r>
      <w:r>
        <w:rPr>
          <w:rFonts w:hint="eastAsia"/>
          <w:sz w:val="24"/>
        </w:rPr>
        <w:t>年</w:t>
      </w:r>
      <w:r>
        <w:rPr>
          <w:rFonts w:hint="eastAsia"/>
          <w:sz w:val="24"/>
        </w:rPr>
        <w:t>6</w:t>
      </w:r>
      <w:r>
        <w:rPr>
          <w:rFonts w:hint="eastAsia"/>
          <w:sz w:val="24"/>
        </w:rPr>
        <w:t>月</w:t>
      </w:r>
      <w:r>
        <w:rPr>
          <w:rFonts w:hint="eastAsia"/>
          <w:sz w:val="24"/>
        </w:rPr>
        <w:t>3</w:t>
      </w:r>
      <w:r>
        <w:rPr>
          <w:rFonts w:hint="eastAsia"/>
          <w:sz w:val="24"/>
        </w:rPr>
        <w:t>日</w:t>
      </w:r>
      <w:r>
        <w:rPr>
          <w:rFonts w:hint="eastAsia"/>
          <w:sz w:val="24"/>
        </w:rPr>
        <w:t>10</w:t>
      </w:r>
      <w:r>
        <w:rPr>
          <w:sz w:val="24"/>
        </w:rPr>
        <w:t>时</w:t>
      </w:r>
      <w:r>
        <w:rPr>
          <w:rFonts w:hint="eastAsia"/>
          <w:sz w:val="24"/>
        </w:rPr>
        <w:t>00</w:t>
      </w:r>
      <w:r>
        <w:rPr>
          <w:sz w:val="24"/>
        </w:rPr>
        <w:t>分</w:t>
      </w:r>
    </w:p>
    <w:p w:rsidR="00DB6363" w:rsidRDefault="00870F8F">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DB6363" w:rsidRDefault="00870F8F">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DB6363" w:rsidRDefault="00870F8F">
      <w:pPr>
        <w:spacing w:line="440" w:lineRule="exact"/>
        <w:ind w:firstLineChars="200" w:firstLine="480"/>
        <w:rPr>
          <w:sz w:val="24"/>
        </w:rPr>
      </w:pPr>
      <w:r>
        <w:rPr>
          <w:sz w:val="24"/>
        </w:rPr>
        <w:t>4</w:t>
      </w:r>
      <w:r>
        <w:rPr>
          <w:rFonts w:hint="eastAsia"/>
          <w:sz w:val="24"/>
        </w:rPr>
        <w:t>、</w:t>
      </w:r>
      <w:r>
        <w:rPr>
          <w:sz w:val="24"/>
        </w:rPr>
        <w:t>开标评标时间：</w:t>
      </w:r>
      <w:r>
        <w:rPr>
          <w:sz w:val="24"/>
        </w:rPr>
        <w:t>20</w:t>
      </w:r>
      <w:r>
        <w:rPr>
          <w:rFonts w:hint="eastAsia"/>
          <w:sz w:val="24"/>
        </w:rPr>
        <w:t>20</w:t>
      </w:r>
      <w:r>
        <w:rPr>
          <w:sz w:val="24"/>
        </w:rPr>
        <w:t>年</w:t>
      </w:r>
      <w:r>
        <w:rPr>
          <w:rFonts w:hint="eastAsia"/>
          <w:sz w:val="24"/>
        </w:rPr>
        <w:t>6</w:t>
      </w:r>
      <w:r>
        <w:rPr>
          <w:sz w:val="24"/>
        </w:rPr>
        <w:t>月</w:t>
      </w:r>
      <w:r>
        <w:rPr>
          <w:rFonts w:hint="eastAsia"/>
          <w:sz w:val="24"/>
        </w:rPr>
        <w:t>3</w:t>
      </w:r>
      <w:r>
        <w:rPr>
          <w:sz w:val="24"/>
        </w:rPr>
        <w:t>日</w:t>
      </w:r>
      <w:r>
        <w:rPr>
          <w:rFonts w:hint="eastAsia"/>
          <w:sz w:val="24"/>
        </w:rPr>
        <w:t>10</w:t>
      </w:r>
      <w:r>
        <w:rPr>
          <w:sz w:val="24"/>
        </w:rPr>
        <w:t>时</w:t>
      </w:r>
      <w:r>
        <w:rPr>
          <w:rFonts w:hint="eastAsia"/>
          <w:sz w:val="24"/>
        </w:rPr>
        <w:t>00</w:t>
      </w:r>
      <w:r>
        <w:rPr>
          <w:sz w:val="24"/>
        </w:rPr>
        <w:t>分</w:t>
      </w:r>
    </w:p>
    <w:p w:rsidR="00DB6363" w:rsidRDefault="00870F8F">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DB6363" w:rsidRDefault="00870F8F">
      <w:pPr>
        <w:spacing w:line="440" w:lineRule="exact"/>
        <w:ind w:firstLineChars="200" w:firstLine="480"/>
        <w:rPr>
          <w:sz w:val="24"/>
        </w:rPr>
      </w:pPr>
      <w:r>
        <w:rPr>
          <w:rFonts w:hint="eastAsia"/>
          <w:sz w:val="24"/>
        </w:rPr>
        <w:t>6</w:t>
      </w:r>
      <w:r>
        <w:rPr>
          <w:rFonts w:hint="eastAsia"/>
          <w:sz w:val="24"/>
        </w:rPr>
        <w:t>、投标文件要求：</w:t>
      </w:r>
    </w:p>
    <w:p w:rsidR="00DB6363" w:rsidRDefault="00870F8F">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DB6363" w:rsidRDefault="00870F8F">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DB6363" w:rsidRDefault="00870F8F">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名称、采购编号、投标人名称、投标人地址、联系人及电话。</w:t>
      </w:r>
    </w:p>
    <w:p w:rsidR="00DB6363" w:rsidRDefault="00870F8F">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DB6363" w:rsidRDefault="00870F8F">
      <w:pPr>
        <w:spacing w:line="440" w:lineRule="exact"/>
        <w:rPr>
          <w:b/>
          <w:sz w:val="24"/>
        </w:rPr>
      </w:pPr>
      <w:r>
        <w:rPr>
          <w:rFonts w:hint="eastAsia"/>
          <w:b/>
          <w:sz w:val="24"/>
        </w:rPr>
        <w:t>八、</w:t>
      </w:r>
      <w:r>
        <w:rPr>
          <w:b/>
          <w:sz w:val="24"/>
        </w:rPr>
        <w:t>采购人联系方式</w:t>
      </w:r>
    </w:p>
    <w:p w:rsidR="00DB6363" w:rsidRDefault="00870F8F">
      <w:pPr>
        <w:spacing w:line="440" w:lineRule="exact"/>
        <w:ind w:firstLineChars="200" w:firstLine="480"/>
        <w:rPr>
          <w:sz w:val="24"/>
        </w:rPr>
      </w:pPr>
      <w:r>
        <w:rPr>
          <w:sz w:val="24"/>
        </w:rPr>
        <w:t>联系名称：</w:t>
      </w:r>
      <w:r>
        <w:rPr>
          <w:rFonts w:hint="eastAsia"/>
          <w:sz w:val="24"/>
        </w:rPr>
        <w:t>佛山市技师学院采购工作小组</w:t>
      </w:r>
    </w:p>
    <w:p w:rsidR="00DB6363" w:rsidRDefault="00870F8F">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DB6363" w:rsidRDefault="00870F8F">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DB6363" w:rsidRDefault="00870F8F">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Pr>
          <w:rFonts w:hint="eastAsia"/>
          <w:sz w:val="24"/>
        </w:rPr>
        <w:t>廖老师</w:t>
      </w:r>
    </w:p>
    <w:p w:rsidR="00DB6363" w:rsidRDefault="00870F8F">
      <w:pPr>
        <w:spacing w:line="440" w:lineRule="exact"/>
        <w:ind w:firstLineChars="200" w:firstLine="480"/>
        <w:rPr>
          <w:rFonts w:ascii="宋体" w:hAnsi="宋体"/>
          <w:sz w:val="24"/>
        </w:rPr>
      </w:pPr>
      <w:r>
        <w:rPr>
          <w:sz w:val="24"/>
        </w:rPr>
        <w:t>联系方式：</w:t>
      </w:r>
      <w:r>
        <w:rPr>
          <w:sz w:val="24"/>
        </w:rPr>
        <w:t>0757-</w:t>
      </w:r>
      <w:r>
        <w:rPr>
          <w:rFonts w:hint="eastAsia"/>
          <w:sz w:val="24"/>
        </w:rPr>
        <w:t xml:space="preserve">86222373 </w:t>
      </w:r>
      <w:r>
        <w:rPr>
          <w:sz w:val="24"/>
        </w:rPr>
        <w:t xml:space="preserve">  </w:t>
      </w:r>
      <w:r>
        <w:rPr>
          <w:rFonts w:hint="eastAsia"/>
          <w:sz w:val="24"/>
        </w:rPr>
        <w:t>13702627252</w:t>
      </w:r>
    </w:p>
    <w:p w:rsidR="00DB6363" w:rsidRDefault="00DB6363">
      <w:pPr>
        <w:spacing w:line="440" w:lineRule="exact"/>
        <w:ind w:firstLineChars="200" w:firstLine="480"/>
        <w:rPr>
          <w:rFonts w:ascii="宋体" w:hAnsi="宋体"/>
          <w:sz w:val="24"/>
        </w:rPr>
      </w:pPr>
    </w:p>
    <w:p w:rsidR="00DB6363" w:rsidRDefault="00DB6363">
      <w:pPr>
        <w:spacing w:line="440" w:lineRule="exact"/>
        <w:ind w:firstLineChars="200" w:firstLine="480"/>
        <w:rPr>
          <w:sz w:val="24"/>
        </w:rPr>
      </w:pPr>
    </w:p>
    <w:p w:rsidR="00DB6363" w:rsidRDefault="00870F8F">
      <w:pPr>
        <w:tabs>
          <w:tab w:val="left" w:pos="7740"/>
        </w:tabs>
        <w:wordWrap w:val="0"/>
        <w:spacing w:line="460" w:lineRule="exact"/>
        <w:jc w:val="right"/>
        <w:rPr>
          <w:rFonts w:ascii="宋体" w:hAnsi="宋体"/>
          <w:sz w:val="24"/>
        </w:rPr>
      </w:pPr>
      <w:r>
        <w:rPr>
          <w:rFonts w:ascii="宋体" w:hAnsi="宋体" w:hint="eastAsia"/>
          <w:sz w:val="24"/>
        </w:rPr>
        <w:t xml:space="preserve">佛山市技师学院 </w:t>
      </w:r>
    </w:p>
    <w:p w:rsidR="00DB6363" w:rsidRDefault="00870F8F">
      <w:pPr>
        <w:wordWrap w:val="0"/>
        <w:jc w:val="righ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Pr>
          <w:rFonts w:ascii="宋体" w:hAnsi="宋体" w:hint="eastAsia"/>
          <w:sz w:val="24"/>
        </w:rPr>
        <w:t>5月27</w:t>
      </w:r>
      <w:r>
        <w:rPr>
          <w:rFonts w:ascii="宋体" w:hAnsi="宋体"/>
          <w:sz w:val="24"/>
        </w:rPr>
        <w:t>日</w:t>
      </w:r>
    </w:p>
    <w:p w:rsidR="00DB6363" w:rsidRDefault="00870F8F">
      <w:pPr>
        <w:widowControl/>
        <w:jc w:val="left"/>
      </w:pPr>
      <w:r>
        <w:br w:type="page"/>
      </w:r>
    </w:p>
    <w:p w:rsidR="00DB6363" w:rsidRDefault="00870F8F">
      <w:pPr>
        <w:pStyle w:val="2"/>
        <w:jc w:val="both"/>
        <w:rPr>
          <w:rFonts w:ascii="Times New Roman" w:hAnsi="Times New Roman"/>
          <w:bCs/>
          <w:color w:val="auto"/>
          <w:kern w:val="2"/>
          <w:sz w:val="24"/>
          <w:szCs w:val="24"/>
        </w:rPr>
      </w:pPr>
      <w:r>
        <w:rPr>
          <w:rFonts w:ascii="Times New Roman" w:hAnsi="Times New Roman" w:hint="eastAsia"/>
          <w:bCs/>
          <w:color w:val="auto"/>
          <w:kern w:val="2"/>
          <w:sz w:val="24"/>
          <w:szCs w:val="24"/>
        </w:rPr>
        <w:lastRenderedPageBreak/>
        <w:t>附件一：图书类别清单</w:t>
      </w:r>
    </w:p>
    <w:p w:rsidR="00DB6363" w:rsidRDefault="00DB6363"/>
    <w:tbl>
      <w:tblPr>
        <w:tblW w:w="8190" w:type="dxa"/>
        <w:jc w:val="center"/>
        <w:tblCellMar>
          <w:left w:w="0" w:type="dxa"/>
          <w:right w:w="0" w:type="dxa"/>
        </w:tblCellMar>
        <w:tblLook w:val="04A0" w:firstRow="1" w:lastRow="0" w:firstColumn="1" w:lastColumn="0" w:noHBand="0" w:noVBand="1"/>
      </w:tblPr>
      <w:tblGrid>
        <w:gridCol w:w="1920"/>
        <w:gridCol w:w="480"/>
        <w:gridCol w:w="2490"/>
        <w:gridCol w:w="1725"/>
        <w:gridCol w:w="1575"/>
      </w:tblGrid>
      <w:tr w:rsidR="00DB6363">
        <w:trPr>
          <w:trHeight w:val="54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大类</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基本部类</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870F8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册数（大约）</w:t>
            </w:r>
          </w:p>
        </w:tc>
      </w:tr>
      <w:tr w:rsidR="00DB6363">
        <w:trPr>
          <w:trHeight w:val="36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第一大类</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A</w:t>
            </w:r>
            <w:r>
              <w:rPr>
                <w:rStyle w:val="font11"/>
                <w:rFonts w:asciiTheme="minorEastAsia" w:eastAsiaTheme="minorEastAsia" w:hAnsiTheme="minorEastAsia" w:cstheme="minorEastAsia" w:hint="default"/>
                <w:sz w:val="20"/>
                <w:szCs w:val="20"/>
                <w:lang w:bidi="ar"/>
              </w:rPr>
              <w:t>马列主义毛泽东思想</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40</w:t>
            </w:r>
          </w:p>
        </w:tc>
      </w:tr>
      <w:tr w:rsidR="00DB6363">
        <w:trPr>
          <w:trHeight w:val="36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第二大类</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B</w:t>
            </w:r>
            <w:r>
              <w:rPr>
                <w:rStyle w:val="font11"/>
                <w:rFonts w:asciiTheme="minorEastAsia" w:eastAsiaTheme="minorEastAsia" w:hAnsiTheme="minorEastAsia" w:cstheme="minorEastAsia" w:hint="default"/>
                <w:sz w:val="20"/>
                <w:szCs w:val="20"/>
                <w:lang w:bidi="ar"/>
              </w:rPr>
              <w:t>哲学、宗教</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60</w:t>
            </w:r>
          </w:p>
        </w:tc>
      </w:tr>
      <w:tr w:rsidR="00DB6363">
        <w:trPr>
          <w:trHeight w:val="360"/>
          <w:jc w:val="center"/>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第三大类</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C</w:t>
            </w:r>
            <w:r>
              <w:rPr>
                <w:rStyle w:val="font11"/>
                <w:rFonts w:asciiTheme="minorEastAsia" w:eastAsiaTheme="minorEastAsia" w:hAnsiTheme="minorEastAsia" w:cstheme="minorEastAsia" w:hint="default"/>
                <w:sz w:val="20"/>
                <w:szCs w:val="20"/>
                <w:lang w:bidi="ar"/>
              </w:rPr>
              <w:t>社会科学纵论</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72%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1440</w:t>
            </w: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D</w:t>
            </w:r>
            <w:r>
              <w:rPr>
                <w:rStyle w:val="font11"/>
                <w:rFonts w:asciiTheme="minorEastAsia" w:eastAsiaTheme="minorEastAsia" w:hAnsiTheme="minorEastAsia" w:cstheme="minorEastAsia" w:hint="default"/>
                <w:sz w:val="20"/>
                <w:szCs w:val="20"/>
                <w:lang w:bidi="ar"/>
              </w:rPr>
              <w:t>政治法律</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E</w:t>
            </w:r>
            <w:r>
              <w:rPr>
                <w:rStyle w:val="font11"/>
                <w:rFonts w:asciiTheme="minorEastAsia" w:eastAsiaTheme="minorEastAsia" w:hAnsiTheme="minorEastAsia" w:cstheme="minorEastAsia" w:hint="default"/>
                <w:sz w:val="20"/>
                <w:szCs w:val="20"/>
                <w:lang w:bidi="ar"/>
              </w:rPr>
              <w:t>军事</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F</w:t>
            </w:r>
            <w:r>
              <w:rPr>
                <w:rStyle w:val="font11"/>
                <w:rFonts w:asciiTheme="minorEastAsia" w:eastAsiaTheme="minorEastAsia" w:hAnsiTheme="minorEastAsia" w:cstheme="minorEastAsia" w:hint="default"/>
                <w:sz w:val="20"/>
                <w:szCs w:val="20"/>
                <w:lang w:bidi="ar"/>
              </w:rPr>
              <w:t>经济</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G</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文化科学</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left"/>
              <w:rPr>
                <w:rFonts w:asciiTheme="minorEastAsia" w:eastAsiaTheme="minorEastAsia" w:hAnsiTheme="minorEastAsia" w:cstheme="minorEastAsia"/>
                <w:color w:val="000000"/>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教育</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left"/>
              <w:rPr>
                <w:rFonts w:asciiTheme="minorEastAsia" w:eastAsiaTheme="minorEastAsia" w:hAnsiTheme="minorEastAsia" w:cstheme="minorEastAsia"/>
                <w:color w:val="000000"/>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体育</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H</w:t>
            </w:r>
            <w:r>
              <w:rPr>
                <w:rStyle w:val="font11"/>
                <w:rFonts w:asciiTheme="minorEastAsia" w:eastAsiaTheme="minorEastAsia" w:hAnsiTheme="minorEastAsia" w:cstheme="minorEastAsia" w:hint="default"/>
                <w:sz w:val="20"/>
                <w:szCs w:val="20"/>
                <w:lang w:bidi="ar"/>
              </w:rPr>
              <w:t>语言文字</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I</w:t>
            </w:r>
            <w:r>
              <w:rPr>
                <w:rStyle w:val="font11"/>
                <w:rFonts w:asciiTheme="minorEastAsia" w:eastAsiaTheme="minorEastAsia" w:hAnsiTheme="minorEastAsia" w:cstheme="minorEastAsia" w:hint="default"/>
                <w:sz w:val="20"/>
                <w:szCs w:val="20"/>
                <w:lang w:bidi="ar"/>
              </w:rPr>
              <w:t>文学</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J</w:t>
            </w:r>
            <w:r>
              <w:rPr>
                <w:rStyle w:val="font11"/>
                <w:rFonts w:asciiTheme="minorEastAsia" w:eastAsiaTheme="minorEastAsia" w:hAnsiTheme="minorEastAsia" w:cstheme="minorEastAsia" w:hint="default"/>
                <w:sz w:val="20"/>
                <w:szCs w:val="20"/>
                <w:lang w:bidi="ar"/>
              </w:rPr>
              <w:t>艺术</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K</w:t>
            </w:r>
            <w:r>
              <w:rPr>
                <w:rStyle w:val="font11"/>
                <w:rFonts w:asciiTheme="minorEastAsia" w:eastAsiaTheme="minorEastAsia" w:hAnsiTheme="minorEastAsia" w:cstheme="minorEastAsia" w:hint="default"/>
                <w:sz w:val="20"/>
                <w:szCs w:val="20"/>
                <w:lang w:bidi="ar"/>
              </w:rPr>
              <w:t>历史地理</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第四大类</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N</w:t>
            </w:r>
            <w:r>
              <w:rPr>
                <w:rStyle w:val="font11"/>
                <w:rFonts w:asciiTheme="minorEastAsia" w:eastAsiaTheme="minorEastAsia" w:hAnsiTheme="minorEastAsia" w:cstheme="minorEastAsia" w:hint="default"/>
                <w:sz w:val="20"/>
                <w:szCs w:val="20"/>
                <w:lang w:bidi="ar"/>
              </w:rPr>
              <w:t>自然科学总论</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400</w:t>
            </w: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O</w:t>
            </w:r>
            <w:r>
              <w:rPr>
                <w:rStyle w:val="font11"/>
                <w:rFonts w:asciiTheme="minorEastAsia" w:eastAsiaTheme="minorEastAsia" w:hAnsiTheme="minorEastAsia" w:cstheme="minorEastAsia" w:hint="default"/>
                <w:sz w:val="20"/>
                <w:szCs w:val="20"/>
                <w:lang w:bidi="ar"/>
              </w:rPr>
              <w:t>数理科学和化学</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P</w:t>
            </w:r>
            <w:r>
              <w:rPr>
                <w:rStyle w:val="font11"/>
                <w:rFonts w:asciiTheme="minorEastAsia" w:eastAsiaTheme="minorEastAsia" w:hAnsiTheme="minorEastAsia" w:cstheme="minorEastAsia" w:hint="default"/>
                <w:sz w:val="20"/>
                <w:szCs w:val="20"/>
                <w:lang w:bidi="ar"/>
              </w:rPr>
              <w:t>天文学地球科学</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Q</w:t>
            </w:r>
            <w:r>
              <w:rPr>
                <w:rStyle w:val="font11"/>
                <w:rFonts w:asciiTheme="minorEastAsia" w:eastAsiaTheme="minorEastAsia" w:hAnsiTheme="minorEastAsia" w:cstheme="minorEastAsia" w:hint="default"/>
                <w:sz w:val="20"/>
                <w:szCs w:val="20"/>
                <w:lang w:bidi="ar"/>
              </w:rPr>
              <w:t>生物科学</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R</w:t>
            </w:r>
            <w:r>
              <w:rPr>
                <w:rStyle w:val="font11"/>
                <w:rFonts w:asciiTheme="minorEastAsia" w:eastAsiaTheme="minorEastAsia" w:hAnsiTheme="minorEastAsia" w:cstheme="minorEastAsia" w:hint="default"/>
                <w:sz w:val="20"/>
                <w:szCs w:val="20"/>
                <w:lang w:bidi="ar"/>
              </w:rPr>
              <w:t>医药卫生</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S</w:t>
            </w:r>
            <w:r>
              <w:rPr>
                <w:rStyle w:val="font11"/>
                <w:rFonts w:asciiTheme="minorEastAsia" w:eastAsiaTheme="minorEastAsia" w:hAnsiTheme="minorEastAsia" w:cstheme="minorEastAsia" w:hint="default"/>
                <w:sz w:val="20"/>
                <w:szCs w:val="20"/>
                <w:lang w:bidi="ar"/>
              </w:rPr>
              <w:t>农业科学</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T</w:t>
            </w:r>
            <w:r>
              <w:rPr>
                <w:rStyle w:val="font11"/>
                <w:rFonts w:asciiTheme="minorEastAsia" w:eastAsiaTheme="minorEastAsia" w:hAnsiTheme="minorEastAsia" w:cstheme="minorEastAsia" w:hint="default"/>
                <w:sz w:val="20"/>
                <w:szCs w:val="20"/>
                <w:lang w:bidi="ar"/>
              </w:rPr>
              <w:t>工业技术</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U</w:t>
            </w:r>
            <w:r>
              <w:rPr>
                <w:rStyle w:val="font11"/>
                <w:rFonts w:asciiTheme="minorEastAsia" w:eastAsiaTheme="minorEastAsia" w:hAnsiTheme="minorEastAsia" w:cstheme="minorEastAsia" w:hint="default"/>
                <w:sz w:val="20"/>
                <w:szCs w:val="20"/>
                <w:lang w:bidi="ar"/>
              </w:rPr>
              <w:t>交通运输</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V</w:t>
            </w:r>
            <w:r>
              <w:rPr>
                <w:rStyle w:val="font11"/>
                <w:rFonts w:asciiTheme="minorEastAsia" w:eastAsiaTheme="minorEastAsia" w:hAnsiTheme="minorEastAsia" w:cstheme="minorEastAsia" w:hint="default"/>
                <w:sz w:val="20"/>
                <w:szCs w:val="20"/>
                <w:lang w:bidi="ar"/>
              </w:rPr>
              <w:t>航空、航天</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X</w:t>
            </w:r>
            <w:r>
              <w:rPr>
                <w:rStyle w:val="font11"/>
                <w:rFonts w:asciiTheme="minorEastAsia" w:eastAsiaTheme="minorEastAsia" w:hAnsiTheme="minorEastAsia" w:cstheme="minorEastAsia" w:hint="default"/>
                <w:sz w:val="20"/>
                <w:szCs w:val="20"/>
                <w:lang w:bidi="ar"/>
              </w:rPr>
              <w:t>环境科学、劳动保护科学</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r>
      <w:tr w:rsidR="00DB6363">
        <w:trPr>
          <w:trHeight w:val="36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第五大类</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left"/>
              <w:textAlignment w:val="center"/>
              <w:rPr>
                <w:rFonts w:asciiTheme="minorEastAsia" w:eastAsiaTheme="minorEastAsia" w:hAnsiTheme="minorEastAsia" w:cstheme="minorEastAsia"/>
                <w:color w:val="000000"/>
                <w:sz w:val="20"/>
                <w:szCs w:val="20"/>
              </w:rPr>
            </w:pPr>
            <w:r>
              <w:rPr>
                <w:rStyle w:val="font01"/>
                <w:rFonts w:asciiTheme="minorEastAsia" w:eastAsiaTheme="minorEastAsia" w:hAnsiTheme="minorEastAsia" w:cstheme="minorEastAsia" w:hint="eastAsia"/>
                <w:sz w:val="20"/>
                <w:szCs w:val="20"/>
                <w:lang w:bidi="ar"/>
              </w:rPr>
              <w:t>Z</w:t>
            </w:r>
            <w:r>
              <w:rPr>
                <w:rStyle w:val="font11"/>
                <w:rFonts w:asciiTheme="minorEastAsia" w:eastAsiaTheme="minorEastAsia" w:hAnsiTheme="minorEastAsia" w:cstheme="minorEastAsia" w:hint="default"/>
                <w:sz w:val="20"/>
                <w:szCs w:val="20"/>
                <w:lang w:bidi="ar"/>
              </w:rPr>
              <w:t>综合性图书</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60</w:t>
            </w:r>
          </w:p>
        </w:tc>
      </w:tr>
      <w:tr w:rsidR="00DB6363">
        <w:trPr>
          <w:trHeight w:val="360"/>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DB6363">
            <w:pPr>
              <w:jc w:val="center"/>
              <w:rPr>
                <w:rFonts w:asciiTheme="minorEastAsia" w:eastAsiaTheme="minorEastAsia" w:hAnsiTheme="minorEastAsia" w:cstheme="minor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合计（不少于）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B6363" w:rsidRDefault="00870F8F">
            <w:pPr>
              <w:widowControl/>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lang w:bidi="ar"/>
              </w:rPr>
              <w:t>2000</w:t>
            </w:r>
          </w:p>
        </w:tc>
      </w:tr>
    </w:tbl>
    <w:p w:rsidR="00DB6363" w:rsidRDefault="00DB6363">
      <w:pPr>
        <w:spacing w:line="480" w:lineRule="auto"/>
        <w:rPr>
          <w:b/>
          <w:bCs/>
          <w:sz w:val="24"/>
        </w:rPr>
      </w:pPr>
    </w:p>
    <w:p w:rsidR="00DB6363" w:rsidRDefault="00DB6363">
      <w:pPr>
        <w:spacing w:line="480" w:lineRule="auto"/>
        <w:rPr>
          <w:b/>
          <w:bCs/>
          <w:sz w:val="24"/>
        </w:rPr>
      </w:pPr>
    </w:p>
    <w:p w:rsidR="00DB6363" w:rsidRDefault="00DB6363">
      <w:pPr>
        <w:spacing w:line="480" w:lineRule="auto"/>
        <w:rPr>
          <w:b/>
          <w:bCs/>
          <w:sz w:val="24"/>
        </w:rPr>
      </w:pPr>
    </w:p>
    <w:p w:rsidR="00DB6363" w:rsidRDefault="00DB6363">
      <w:pPr>
        <w:spacing w:line="480" w:lineRule="auto"/>
        <w:rPr>
          <w:b/>
          <w:bCs/>
          <w:sz w:val="24"/>
        </w:rPr>
      </w:pPr>
    </w:p>
    <w:p w:rsidR="00DB6363" w:rsidRDefault="00DB6363">
      <w:pPr>
        <w:spacing w:line="480" w:lineRule="auto"/>
        <w:rPr>
          <w:b/>
          <w:bCs/>
          <w:sz w:val="24"/>
        </w:rPr>
      </w:pPr>
    </w:p>
    <w:p w:rsidR="00DB6363" w:rsidRDefault="00870F8F">
      <w:pPr>
        <w:spacing w:line="480" w:lineRule="auto"/>
        <w:rPr>
          <w:b/>
          <w:bCs/>
          <w:sz w:val="24"/>
        </w:rPr>
      </w:pPr>
      <w:r>
        <w:rPr>
          <w:rFonts w:hint="eastAsia"/>
          <w:b/>
          <w:bCs/>
          <w:sz w:val="24"/>
        </w:rPr>
        <w:lastRenderedPageBreak/>
        <w:t>附件二：现有设备的功能和技术参数以及图书加工的要求</w:t>
      </w:r>
    </w:p>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680"/>
        <w:gridCol w:w="1245"/>
        <w:gridCol w:w="8058"/>
      </w:tblGrid>
      <w:tr w:rsidR="00DB6363">
        <w:trPr>
          <w:jc w:val="center"/>
        </w:trPr>
        <w:tc>
          <w:tcPr>
            <w:tcW w:w="680" w:type="dxa"/>
            <w:shd w:val="clear" w:color="auto" w:fill="D8D8D8" w:themeFill="background1" w:themeFillShade="D8"/>
            <w:vAlign w:val="center"/>
          </w:tcPr>
          <w:p w:rsidR="00DB6363" w:rsidRDefault="00870F8F">
            <w:pPr>
              <w:spacing w:line="360" w:lineRule="auto"/>
              <w:jc w:val="center"/>
              <w:rPr>
                <w:rFonts w:ascii="宋体" w:hAnsi="宋体" w:cs="宋体"/>
                <w:kern w:val="0"/>
              </w:rPr>
            </w:pPr>
            <w:r>
              <w:rPr>
                <w:rFonts w:ascii="宋体" w:hAnsi="宋体" w:cs="宋体" w:hint="eastAsia"/>
                <w:b/>
                <w:bCs/>
                <w:kern w:val="0"/>
              </w:rPr>
              <w:t>序号</w:t>
            </w:r>
          </w:p>
        </w:tc>
        <w:tc>
          <w:tcPr>
            <w:tcW w:w="1245" w:type="dxa"/>
            <w:shd w:val="clear" w:color="auto" w:fill="D8D8D8" w:themeFill="background1" w:themeFillShade="D8"/>
            <w:vAlign w:val="center"/>
          </w:tcPr>
          <w:p w:rsidR="00DB6363" w:rsidRDefault="00870F8F">
            <w:pPr>
              <w:spacing w:line="360" w:lineRule="auto"/>
              <w:jc w:val="center"/>
              <w:rPr>
                <w:rFonts w:ascii="宋体" w:hAnsi="宋体" w:cs="宋体"/>
                <w:kern w:val="0"/>
              </w:rPr>
            </w:pPr>
            <w:r>
              <w:rPr>
                <w:rFonts w:ascii="宋体" w:hAnsi="宋体" w:cs="宋体" w:hint="eastAsia"/>
                <w:b/>
                <w:bCs/>
                <w:kern w:val="0"/>
              </w:rPr>
              <w:t>设备名称</w:t>
            </w:r>
          </w:p>
        </w:tc>
        <w:tc>
          <w:tcPr>
            <w:tcW w:w="8058" w:type="dxa"/>
            <w:shd w:val="clear" w:color="auto" w:fill="D8D8D8" w:themeFill="background1" w:themeFillShade="D8"/>
            <w:vAlign w:val="center"/>
          </w:tcPr>
          <w:p w:rsidR="00DB6363" w:rsidRDefault="00870F8F">
            <w:pPr>
              <w:spacing w:line="360" w:lineRule="auto"/>
              <w:jc w:val="center"/>
              <w:rPr>
                <w:rFonts w:ascii="宋体" w:hAnsi="宋体" w:cs="宋体"/>
                <w:kern w:val="0"/>
              </w:rPr>
            </w:pPr>
            <w:r>
              <w:rPr>
                <w:rFonts w:ascii="宋体" w:hAnsi="宋体" w:cs="宋体" w:hint="eastAsia"/>
                <w:b/>
                <w:bCs/>
                <w:kern w:val="0"/>
              </w:rPr>
              <w:t>详细参数</w:t>
            </w:r>
          </w:p>
        </w:tc>
      </w:tr>
      <w:tr w:rsidR="00DB6363">
        <w:trPr>
          <w:jc w:val="center"/>
        </w:trPr>
        <w:tc>
          <w:tcPr>
            <w:tcW w:w="680" w:type="dxa"/>
            <w:shd w:val="clear" w:color="auto" w:fill="F2F2F2" w:themeFill="background1" w:themeFillShade="F2"/>
            <w:vAlign w:val="center"/>
          </w:tcPr>
          <w:p w:rsidR="00DB6363" w:rsidRDefault="00870F8F">
            <w:pPr>
              <w:spacing w:line="360" w:lineRule="auto"/>
              <w:jc w:val="center"/>
              <w:rPr>
                <w:rFonts w:ascii="宋体" w:hAnsi="宋体" w:cs="宋体"/>
                <w:b/>
                <w:bCs/>
                <w:kern w:val="0"/>
                <w:szCs w:val="21"/>
              </w:rPr>
            </w:pPr>
            <w:r>
              <w:rPr>
                <w:rFonts w:ascii="宋体" w:hAnsi="宋体" w:cs="宋体" w:hint="eastAsia"/>
                <w:kern w:val="0"/>
                <w:szCs w:val="21"/>
              </w:rPr>
              <w:t>1</w:t>
            </w:r>
          </w:p>
        </w:tc>
        <w:tc>
          <w:tcPr>
            <w:tcW w:w="1245" w:type="dxa"/>
            <w:shd w:val="clear" w:color="auto" w:fill="F2F2F2" w:themeFill="background1" w:themeFillShade="F2"/>
            <w:vAlign w:val="center"/>
          </w:tcPr>
          <w:p w:rsidR="00DB6363" w:rsidRDefault="00870F8F">
            <w:pPr>
              <w:widowControl/>
              <w:jc w:val="center"/>
              <w:textAlignment w:val="center"/>
              <w:rPr>
                <w:rFonts w:ascii="宋体" w:hAnsi="宋体" w:cs="宋体"/>
                <w:b/>
                <w:bCs/>
                <w:kern w:val="0"/>
                <w:szCs w:val="21"/>
              </w:rPr>
            </w:pPr>
            <w:r>
              <w:rPr>
                <w:rFonts w:ascii="宋体" w:hAnsi="宋体" w:cs="宋体" w:hint="eastAsia"/>
                <w:color w:val="000000"/>
                <w:kern w:val="0"/>
                <w:sz w:val="22"/>
                <w:szCs w:val="20"/>
                <w:lang w:bidi="ar"/>
              </w:rPr>
              <w:t>图书加工-RFID图书标签要求</w:t>
            </w:r>
          </w:p>
        </w:tc>
        <w:tc>
          <w:tcPr>
            <w:tcW w:w="8058" w:type="dxa"/>
            <w:shd w:val="clear" w:color="auto" w:fill="FFFFFF" w:themeFill="background1"/>
          </w:tcPr>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功能要求：</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1）标签中有存储器，存储在其中的资料可重复读、写。</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2）标签可以非接触式地读取和写入，加快文献流通的处理速度。</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3）标签具有</w:t>
            </w:r>
            <w:proofErr w:type="gramStart"/>
            <w:r>
              <w:rPr>
                <w:rFonts w:ascii="宋体" w:hAnsi="宋体" w:cs="宋体" w:hint="eastAsia"/>
                <w:kern w:val="0"/>
                <w:sz w:val="20"/>
                <w:szCs w:val="20"/>
                <w:lang w:bidi="ar"/>
              </w:rPr>
              <w:t>抗冲突</w:t>
            </w:r>
            <w:proofErr w:type="gramEnd"/>
            <w:r>
              <w:rPr>
                <w:rFonts w:ascii="宋体" w:hAnsi="宋体" w:cs="宋体" w:hint="eastAsia"/>
                <w:kern w:val="0"/>
                <w:sz w:val="20"/>
                <w:szCs w:val="20"/>
                <w:lang w:bidi="ar"/>
              </w:rPr>
              <w:t>性和抗干扰性，能保证多个标签同时可靠识别。</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4）标签为无源HF高频标签，须符合国际相关行业标准，如ISO15693标准，ISO 18000-3标准等，具有良好的互换性与兼容性。</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5）具有不可改写的唯一序列号（UID）。</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6）标签须在管理系统处于离线状态下，被RFID安全门正确识别。</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7）标签背面自带单面粘性，应保证采用中性粘胶对图书及其它介质</w:t>
            </w:r>
            <w:proofErr w:type="gramStart"/>
            <w:r>
              <w:rPr>
                <w:rFonts w:ascii="宋体" w:hAnsi="宋体" w:cs="宋体" w:hint="eastAsia"/>
                <w:kern w:val="0"/>
                <w:sz w:val="20"/>
                <w:szCs w:val="20"/>
                <w:lang w:bidi="ar"/>
              </w:rPr>
              <w:t>黏</w:t>
            </w:r>
            <w:proofErr w:type="gramEnd"/>
            <w:r>
              <w:rPr>
                <w:rFonts w:ascii="宋体" w:hAnsi="宋体" w:cs="宋体" w:hint="eastAsia"/>
                <w:kern w:val="0"/>
                <w:sz w:val="20"/>
                <w:szCs w:val="20"/>
                <w:lang w:bidi="ar"/>
              </w:rPr>
              <w:t>贴表面无损害。</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8）标签为卷状包装，可以在电动或手动标签分配器中方便分配抽取。</w:t>
            </w:r>
          </w:p>
          <w:p w:rsidR="00DB6363" w:rsidRDefault="000E6566" w:rsidP="000E6566">
            <w:pPr>
              <w:widowControl/>
              <w:shd w:val="clear" w:color="auto" w:fill="FFFFFF"/>
              <w:tabs>
                <w:tab w:val="left" w:pos="420"/>
              </w:tabs>
              <w:jc w:val="left"/>
              <w:rPr>
                <w:rFonts w:ascii="宋体" w:hAnsi="宋体" w:cs="宋体"/>
                <w:kern w:val="0"/>
                <w:sz w:val="20"/>
                <w:szCs w:val="20"/>
                <w:lang w:bidi="ar"/>
              </w:rPr>
            </w:pPr>
            <w:r>
              <w:rPr>
                <w:rFonts w:ascii="宋体" w:hAnsi="宋体" w:cs="宋体" w:hint="eastAsia"/>
                <w:kern w:val="0"/>
                <w:sz w:val="20"/>
                <w:szCs w:val="20"/>
                <w:lang w:bidi="ar"/>
              </w:rPr>
              <w:t>9）</w:t>
            </w:r>
            <w:r w:rsidR="00870F8F">
              <w:rPr>
                <w:rFonts w:ascii="宋体" w:hAnsi="宋体" w:cs="宋体" w:hint="eastAsia"/>
                <w:kern w:val="0"/>
                <w:sz w:val="20"/>
                <w:szCs w:val="20"/>
                <w:lang w:bidi="ar"/>
              </w:rPr>
              <w:t>芯片：带 EAS 位。</w:t>
            </w:r>
          </w:p>
          <w:p w:rsidR="00DB6363" w:rsidRDefault="000E6566" w:rsidP="000E6566">
            <w:pPr>
              <w:widowControl/>
              <w:shd w:val="clear" w:color="auto" w:fill="FFFFFF"/>
              <w:tabs>
                <w:tab w:val="left" w:pos="420"/>
              </w:tabs>
              <w:jc w:val="left"/>
              <w:rPr>
                <w:rFonts w:ascii="宋体" w:hAnsi="宋体" w:cs="宋体"/>
                <w:kern w:val="0"/>
                <w:sz w:val="20"/>
                <w:szCs w:val="20"/>
                <w:lang w:bidi="ar"/>
              </w:rPr>
            </w:pPr>
            <w:r>
              <w:rPr>
                <w:rFonts w:ascii="宋体" w:hAnsi="宋体" w:cs="宋体" w:hint="eastAsia"/>
                <w:kern w:val="0"/>
                <w:sz w:val="20"/>
                <w:szCs w:val="20"/>
                <w:lang w:bidi="ar"/>
              </w:rPr>
              <w:t>10）</w:t>
            </w:r>
            <w:r w:rsidR="00870F8F">
              <w:rPr>
                <w:rFonts w:ascii="宋体" w:hAnsi="宋体" w:cs="宋体" w:hint="eastAsia"/>
                <w:kern w:val="0"/>
                <w:sz w:val="20"/>
                <w:szCs w:val="20"/>
                <w:lang w:bidi="ar"/>
              </w:rPr>
              <w:t>尺寸：不大于50</w:t>
            </w:r>
            <w:r>
              <w:rPr>
                <w:rFonts w:ascii="宋体" w:hAnsi="宋体" w:cs="宋体" w:hint="eastAsia"/>
                <w:kern w:val="0"/>
                <w:sz w:val="20"/>
                <w:szCs w:val="20"/>
                <w:lang w:bidi="ar"/>
              </w:rPr>
              <w:t>×</w:t>
            </w:r>
            <w:r w:rsidR="00870F8F">
              <w:rPr>
                <w:rFonts w:ascii="宋体" w:hAnsi="宋体" w:cs="宋体" w:hint="eastAsia"/>
                <w:kern w:val="0"/>
                <w:sz w:val="20"/>
                <w:szCs w:val="20"/>
                <w:lang w:bidi="ar"/>
              </w:rPr>
              <w:t>50mm。</w:t>
            </w:r>
          </w:p>
          <w:p w:rsidR="00DB6363" w:rsidRDefault="000E6566" w:rsidP="000E6566">
            <w:pPr>
              <w:widowControl/>
              <w:shd w:val="clear" w:color="auto" w:fill="FFFFFF"/>
              <w:tabs>
                <w:tab w:val="left" w:pos="420"/>
              </w:tabs>
              <w:jc w:val="left"/>
              <w:rPr>
                <w:rFonts w:ascii="宋体" w:hAnsi="宋体" w:cs="宋体"/>
                <w:kern w:val="0"/>
                <w:sz w:val="20"/>
                <w:szCs w:val="20"/>
                <w:lang w:bidi="ar"/>
              </w:rPr>
            </w:pPr>
            <w:r>
              <w:rPr>
                <w:rFonts w:ascii="宋体" w:hAnsi="宋体" w:cs="宋体" w:hint="eastAsia"/>
                <w:kern w:val="0"/>
                <w:sz w:val="20"/>
                <w:szCs w:val="20"/>
                <w:lang w:bidi="ar"/>
              </w:rPr>
              <w:t>11）</w:t>
            </w:r>
            <w:r w:rsidR="00870F8F">
              <w:rPr>
                <w:rFonts w:ascii="宋体" w:hAnsi="宋体" w:cs="宋体" w:hint="eastAsia"/>
                <w:kern w:val="0"/>
                <w:sz w:val="20"/>
                <w:szCs w:val="20"/>
                <w:lang w:bidi="ar"/>
              </w:rPr>
              <w:t>存储量：≥1Kbit内存。</w:t>
            </w:r>
          </w:p>
          <w:p w:rsidR="00DB6363" w:rsidRDefault="000E6566" w:rsidP="000E6566">
            <w:pPr>
              <w:widowControl/>
              <w:shd w:val="clear" w:color="auto" w:fill="FFFFFF"/>
              <w:tabs>
                <w:tab w:val="left" w:pos="420"/>
              </w:tabs>
              <w:jc w:val="left"/>
              <w:rPr>
                <w:rFonts w:ascii="宋体" w:hAnsi="宋体" w:cs="宋体"/>
                <w:kern w:val="0"/>
                <w:sz w:val="20"/>
                <w:szCs w:val="20"/>
                <w:lang w:bidi="ar"/>
              </w:rPr>
            </w:pPr>
            <w:r>
              <w:rPr>
                <w:rFonts w:ascii="宋体" w:hAnsi="宋体" w:cs="宋体" w:hint="eastAsia"/>
                <w:kern w:val="0"/>
                <w:sz w:val="20"/>
                <w:szCs w:val="20"/>
                <w:lang w:bidi="ar"/>
              </w:rPr>
              <w:t>12）</w:t>
            </w:r>
            <w:r w:rsidR="00870F8F">
              <w:rPr>
                <w:rFonts w:ascii="宋体" w:hAnsi="宋体" w:cs="宋体" w:hint="eastAsia"/>
                <w:kern w:val="0"/>
                <w:sz w:val="20"/>
                <w:szCs w:val="20"/>
                <w:lang w:bidi="ar"/>
              </w:rPr>
              <w:t>频率：13.56 MHz。</w:t>
            </w:r>
          </w:p>
          <w:p w:rsidR="00DB6363" w:rsidRDefault="000E6566" w:rsidP="000E6566">
            <w:pPr>
              <w:widowControl/>
              <w:shd w:val="clear" w:color="auto" w:fill="FFFFFF"/>
              <w:tabs>
                <w:tab w:val="left" w:pos="420"/>
              </w:tabs>
              <w:jc w:val="left"/>
              <w:rPr>
                <w:rFonts w:ascii="宋体" w:hAnsi="宋体" w:cs="宋体"/>
                <w:kern w:val="0"/>
                <w:sz w:val="20"/>
                <w:szCs w:val="20"/>
                <w:lang w:bidi="ar"/>
              </w:rPr>
            </w:pPr>
            <w:r>
              <w:rPr>
                <w:rFonts w:ascii="宋体" w:hAnsi="宋体" w:cs="宋体" w:hint="eastAsia"/>
                <w:kern w:val="0"/>
                <w:sz w:val="20"/>
                <w:szCs w:val="20"/>
                <w:lang w:bidi="ar"/>
              </w:rPr>
              <w:t>13）</w:t>
            </w:r>
            <w:r w:rsidR="00870F8F">
              <w:rPr>
                <w:rFonts w:ascii="宋体" w:hAnsi="宋体" w:cs="宋体" w:hint="eastAsia"/>
                <w:kern w:val="0"/>
                <w:sz w:val="20"/>
                <w:szCs w:val="20"/>
                <w:lang w:bidi="ar"/>
              </w:rPr>
              <w:t>协议/标准：ISO 18000-3</w:t>
            </w:r>
            <w:r>
              <w:rPr>
                <w:rFonts w:ascii="宋体" w:hAnsi="宋体" w:cs="宋体" w:hint="eastAsia"/>
                <w:kern w:val="0"/>
                <w:sz w:val="20"/>
                <w:szCs w:val="20"/>
                <w:lang w:bidi="ar"/>
              </w:rPr>
              <w:t>，</w:t>
            </w:r>
            <w:r w:rsidR="00870F8F">
              <w:rPr>
                <w:rFonts w:ascii="宋体" w:hAnsi="宋体" w:cs="宋体" w:hint="eastAsia"/>
                <w:kern w:val="0"/>
                <w:sz w:val="20"/>
                <w:szCs w:val="20"/>
                <w:lang w:bidi="ar"/>
              </w:rPr>
              <w:t>ISO 15693。</w:t>
            </w:r>
          </w:p>
          <w:p w:rsidR="00DB6363" w:rsidRDefault="000E6566" w:rsidP="000E6566">
            <w:pPr>
              <w:widowControl/>
              <w:shd w:val="clear" w:color="auto" w:fill="FFFFFF"/>
              <w:tabs>
                <w:tab w:val="left" w:pos="420"/>
              </w:tabs>
              <w:jc w:val="left"/>
              <w:rPr>
                <w:rFonts w:ascii="宋体" w:hAnsi="宋体" w:cs="宋体"/>
                <w:kern w:val="0"/>
                <w:sz w:val="20"/>
                <w:szCs w:val="20"/>
                <w:lang w:bidi="ar"/>
              </w:rPr>
            </w:pPr>
            <w:r>
              <w:rPr>
                <w:rFonts w:ascii="宋体" w:hAnsi="宋体" w:cs="宋体" w:hint="eastAsia"/>
                <w:kern w:val="0"/>
                <w:sz w:val="20"/>
                <w:szCs w:val="20"/>
                <w:lang w:bidi="ar"/>
              </w:rPr>
              <w:t>14）</w:t>
            </w:r>
            <w:proofErr w:type="gramStart"/>
            <w:r w:rsidR="00870F8F">
              <w:rPr>
                <w:rFonts w:ascii="宋体" w:hAnsi="宋体" w:cs="宋体" w:hint="eastAsia"/>
                <w:kern w:val="0"/>
                <w:sz w:val="20"/>
                <w:szCs w:val="20"/>
                <w:lang w:bidi="ar"/>
              </w:rPr>
              <w:t>抗冲突</w:t>
            </w:r>
            <w:proofErr w:type="gramEnd"/>
            <w:r w:rsidR="00870F8F">
              <w:rPr>
                <w:rFonts w:ascii="宋体" w:hAnsi="宋体" w:cs="宋体" w:hint="eastAsia"/>
                <w:kern w:val="0"/>
                <w:sz w:val="20"/>
                <w:szCs w:val="20"/>
                <w:lang w:bidi="ar"/>
              </w:rPr>
              <w:t>性能：≥30个标签/每秒。</w:t>
            </w:r>
          </w:p>
          <w:p w:rsidR="00DB6363" w:rsidRDefault="000E6566" w:rsidP="000E6566">
            <w:pPr>
              <w:widowControl/>
              <w:shd w:val="clear" w:color="auto" w:fill="FFFFFF"/>
              <w:tabs>
                <w:tab w:val="left" w:pos="420"/>
              </w:tabs>
              <w:jc w:val="left"/>
              <w:rPr>
                <w:rFonts w:ascii="宋体" w:hAnsi="宋体" w:cs="宋体"/>
                <w:kern w:val="0"/>
                <w:sz w:val="20"/>
                <w:szCs w:val="20"/>
                <w:lang w:bidi="ar"/>
              </w:rPr>
            </w:pPr>
            <w:r>
              <w:rPr>
                <w:rFonts w:ascii="宋体" w:hAnsi="宋体" w:cs="宋体" w:hint="eastAsia"/>
                <w:kern w:val="0"/>
                <w:sz w:val="20"/>
                <w:szCs w:val="20"/>
                <w:lang w:bidi="ar"/>
              </w:rPr>
              <w:t>15）</w:t>
            </w:r>
            <w:r w:rsidR="00870F8F">
              <w:rPr>
                <w:rFonts w:ascii="宋体" w:hAnsi="宋体" w:cs="宋体" w:hint="eastAsia"/>
                <w:kern w:val="0"/>
                <w:sz w:val="20"/>
                <w:szCs w:val="20"/>
                <w:lang w:bidi="ar"/>
              </w:rPr>
              <w:t>标签无障碍时间不低于5000小时。</w:t>
            </w:r>
          </w:p>
          <w:p w:rsidR="00DB6363" w:rsidRDefault="000E6566" w:rsidP="000E6566">
            <w:pPr>
              <w:widowControl/>
              <w:shd w:val="clear" w:color="auto" w:fill="FFFFFF"/>
              <w:tabs>
                <w:tab w:val="left" w:pos="420"/>
              </w:tabs>
              <w:jc w:val="left"/>
              <w:rPr>
                <w:rFonts w:ascii="宋体" w:hAnsi="宋体" w:cs="宋体"/>
                <w:kern w:val="0"/>
                <w:sz w:val="20"/>
                <w:szCs w:val="20"/>
                <w:lang w:bidi="ar"/>
              </w:rPr>
            </w:pPr>
            <w:r>
              <w:rPr>
                <w:rFonts w:ascii="宋体" w:hAnsi="宋体" w:cs="宋体" w:hint="eastAsia"/>
                <w:kern w:val="0"/>
                <w:sz w:val="20"/>
                <w:szCs w:val="20"/>
                <w:lang w:bidi="ar"/>
              </w:rPr>
              <w:t>16）</w:t>
            </w:r>
            <w:r w:rsidR="00870F8F">
              <w:rPr>
                <w:rFonts w:ascii="宋体" w:hAnsi="宋体" w:cs="宋体" w:hint="eastAsia"/>
                <w:kern w:val="0"/>
                <w:sz w:val="20"/>
                <w:szCs w:val="20"/>
                <w:lang w:bidi="ar"/>
              </w:rPr>
              <w:t>标签误差频率达到小于或等于±300KHz范围。</w:t>
            </w:r>
          </w:p>
          <w:p w:rsidR="00DB6363" w:rsidRDefault="000E6566" w:rsidP="000E6566">
            <w:pPr>
              <w:widowControl/>
              <w:shd w:val="clear" w:color="auto" w:fill="FFFFFF"/>
              <w:tabs>
                <w:tab w:val="left" w:pos="420"/>
              </w:tabs>
              <w:jc w:val="left"/>
              <w:rPr>
                <w:rFonts w:ascii="宋体" w:hAnsi="宋体" w:cs="宋体"/>
                <w:kern w:val="0"/>
                <w:sz w:val="20"/>
                <w:szCs w:val="20"/>
                <w:lang w:bidi="ar"/>
              </w:rPr>
            </w:pPr>
            <w:r>
              <w:rPr>
                <w:rFonts w:ascii="宋体" w:hAnsi="宋体" w:cs="宋体" w:hint="eastAsia"/>
                <w:kern w:val="0"/>
                <w:sz w:val="20"/>
                <w:szCs w:val="20"/>
                <w:lang w:bidi="ar"/>
              </w:rPr>
              <w:t>17）</w:t>
            </w:r>
            <w:r w:rsidR="00870F8F">
              <w:rPr>
                <w:rFonts w:ascii="宋体" w:hAnsi="宋体" w:cs="宋体" w:hint="eastAsia"/>
                <w:kern w:val="0"/>
                <w:sz w:val="20"/>
                <w:szCs w:val="20"/>
                <w:lang w:bidi="ar"/>
              </w:rPr>
              <w:t>标签有效擦写次数：≥1万次。</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服务要求：</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1）标签中可存储一些基本信息。投标人应根据使用方的需要提供最优化的数据结构存储方案和存取管理程序，优化读取速度，提高处理的效率。</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2）数据存储格式可根据用户具体需求定义，应具备良好可扩展性，可以根据采购人需要定义各型号产品的存储容量和各扇区字节数，要求读写设备可以读取内存配置信息，以便于在一个综合应用中操作不同的标签产品。</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3）投标人提供的标签应具有</w:t>
            </w:r>
            <w:proofErr w:type="gramStart"/>
            <w:r>
              <w:rPr>
                <w:rFonts w:ascii="宋体" w:hAnsi="宋体" w:cs="宋体" w:hint="eastAsia"/>
                <w:kern w:val="0"/>
                <w:sz w:val="20"/>
                <w:szCs w:val="20"/>
                <w:lang w:bidi="ar"/>
              </w:rPr>
              <w:t>抗冲突</w:t>
            </w:r>
            <w:proofErr w:type="gramEnd"/>
            <w:r>
              <w:rPr>
                <w:rFonts w:ascii="宋体" w:hAnsi="宋体" w:cs="宋体" w:hint="eastAsia"/>
                <w:kern w:val="0"/>
                <w:sz w:val="20"/>
                <w:szCs w:val="20"/>
                <w:lang w:bidi="ar"/>
              </w:rPr>
              <w:t>算法，对多目标、运动中目标遇到冲突时，应采用退避算法可有效保证用户对标签读写的正确性，能保证多个标签的同时可靠识别。</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4）可根据使用方的需要提供最优化的数据结构存储方案和存取管理程序，优化读取速度，提高处理的效率，为保证与未来其他图书馆系统之间的兼容性。</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bidi="ar"/>
              </w:rPr>
              <w:t>5）投标产品存储容量≥1024bits，应可容纳包括馆代码、馆藏地、层架信息、近期借还记录、图书条码信息等在内的多种信息。</w:t>
            </w:r>
          </w:p>
          <w:p w:rsidR="00DB6363" w:rsidRDefault="00870F8F" w:rsidP="000E6566">
            <w:pPr>
              <w:pStyle w:val="a3"/>
              <w:ind w:firstLineChars="0" w:firstLine="0"/>
              <w:jc w:val="left"/>
              <w:rPr>
                <w:rFonts w:ascii="宋体" w:hAnsi="宋体" w:cs="宋体"/>
                <w:b/>
                <w:bCs/>
                <w:kern w:val="0"/>
                <w:sz w:val="24"/>
              </w:rPr>
            </w:pPr>
            <w:r>
              <w:rPr>
                <w:rFonts w:ascii="宋体" w:hAnsi="宋体" w:cs="宋体" w:hint="eastAsia"/>
                <w:kern w:val="0"/>
                <w:sz w:val="20"/>
                <w:szCs w:val="20"/>
                <w:lang w:bidi="ar"/>
              </w:rPr>
              <w:t>6）可以根据同客户</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需求，设计印制特色图案。</w:t>
            </w:r>
          </w:p>
        </w:tc>
      </w:tr>
      <w:tr w:rsidR="00DB6363">
        <w:trPr>
          <w:jc w:val="center"/>
        </w:trPr>
        <w:tc>
          <w:tcPr>
            <w:tcW w:w="680" w:type="dxa"/>
            <w:shd w:val="clear" w:color="auto" w:fill="F2F2F2" w:themeFill="background1" w:themeFillShade="F2"/>
            <w:vAlign w:val="center"/>
          </w:tcPr>
          <w:p w:rsidR="00DB6363" w:rsidRDefault="00870F8F">
            <w:pPr>
              <w:spacing w:line="360" w:lineRule="auto"/>
              <w:jc w:val="center"/>
              <w:rPr>
                <w:rFonts w:ascii="宋体" w:hAnsi="宋体" w:cs="宋体"/>
                <w:kern w:val="0"/>
                <w:szCs w:val="21"/>
              </w:rPr>
            </w:pPr>
            <w:r>
              <w:rPr>
                <w:rFonts w:ascii="宋体" w:hAnsi="宋体" w:cs="宋体" w:hint="eastAsia"/>
                <w:kern w:val="0"/>
                <w:szCs w:val="21"/>
              </w:rPr>
              <w:t>2</w:t>
            </w:r>
          </w:p>
        </w:tc>
        <w:tc>
          <w:tcPr>
            <w:tcW w:w="1245" w:type="dxa"/>
            <w:shd w:val="clear" w:color="auto" w:fill="F2F2F2" w:themeFill="background1" w:themeFillShade="F2"/>
            <w:vAlign w:val="center"/>
          </w:tcPr>
          <w:p w:rsidR="00DB6363" w:rsidRDefault="00870F8F">
            <w:pPr>
              <w:widowControl/>
              <w:jc w:val="center"/>
              <w:textAlignment w:val="center"/>
              <w:rPr>
                <w:rFonts w:ascii="宋体" w:hAnsi="宋体" w:cs="宋体"/>
                <w:color w:val="000000"/>
                <w:kern w:val="0"/>
                <w:sz w:val="22"/>
                <w:szCs w:val="20"/>
                <w:lang w:bidi="ar"/>
              </w:rPr>
            </w:pPr>
            <w:r>
              <w:rPr>
                <w:rFonts w:ascii="宋体" w:hAnsi="宋体" w:cs="宋体" w:hint="eastAsia"/>
                <w:color w:val="000000"/>
                <w:kern w:val="0"/>
                <w:sz w:val="22"/>
                <w:szCs w:val="20"/>
                <w:lang w:bidi="ar"/>
              </w:rPr>
              <w:t>采购人现有设备系统功能—智慧图书馆管理系统</w:t>
            </w:r>
          </w:p>
        </w:tc>
        <w:tc>
          <w:tcPr>
            <w:tcW w:w="8058" w:type="dxa"/>
            <w:shd w:val="clear" w:color="auto" w:fill="FFFFFF" w:themeFill="background1"/>
          </w:tcPr>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软件功能：</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w:t>
            </w:r>
            <w:r>
              <w:rPr>
                <w:rFonts w:ascii="宋体" w:hAnsi="宋体" w:cs="宋体" w:hint="eastAsia"/>
                <w:kern w:val="0"/>
                <w:sz w:val="20"/>
                <w:szCs w:val="20"/>
                <w:lang w:val="zh-CN" w:bidi="ar"/>
              </w:rPr>
              <w:t>系统需为SAAS模式，基于浏览器技术的前端界面，保证系统的可扩充性和分布式部署的安全可靠性；软件采用B/S架构，后台采用SQL等开源数据库，供应商需为图书馆提供云服务器存储数据。为每个分馆提供基于web浏览器的图书馆系统，消除了采购人购买、构建和维护基础设施和应用程序的需要。</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1.1</w:t>
            </w:r>
            <w:r>
              <w:rPr>
                <w:rFonts w:ascii="宋体" w:hAnsi="宋体" w:cs="宋体" w:hint="eastAsia"/>
                <w:kern w:val="0"/>
                <w:sz w:val="20"/>
                <w:szCs w:val="20"/>
                <w:lang w:val="zh-CN" w:bidi="ar"/>
              </w:rPr>
              <w:t>支持自动查重复索书号、查重复书目，并可支持重复书目数据的合并，除支持Z39.50协议、MARC资源免费在线套录功能，能按照MARC标准进行详细加工；</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1.2</w:t>
            </w:r>
            <w:r>
              <w:rPr>
                <w:rFonts w:ascii="宋体" w:hAnsi="宋体" w:cs="宋体" w:hint="eastAsia"/>
                <w:kern w:val="0"/>
                <w:sz w:val="20"/>
                <w:szCs w:val="20"/>
                <w:lang w:val="zh-CN" w:bidi="ar"/>
              </w:rPr>
              <w:t>能够自行定义MARC子段的自动生成内容，MARC字段自动生成方式可以采用参数配置管理，提供完善的MARC智能编辑方式；</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1.3</w:t>
            </w:r>
            <w:r>
              <w:rPr>
                <w:rFonts w:ascii="宋体" w:hAnsi="宋体" w:cs="宋体" w:hint="eastAsia"/>
                <w:kern w:val="0"/>
                <w:sz w:val="20"/>
                <w:szCs w:val="20"/>
                <w:lang w:val="zh-CN" w:bidi="ar"/>
              </w:rPr>
              <w:t>具备书标打印的功能；</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lastRenderedPageBreak/>
              <w:t>1.4</w:t>
            </w:r>
            <w:r>
              <w:rPr>
                <w:rFonts w:ascii="宋体" w:hAnsi="宋体" w:cs="宋体" w:hint="eastAsia"/>
                <w:kern w:val="0"/>
                <w:sz w:val="20"/>
                <w:szCs w:val="20"/>
                <w:lang w:val="zh-CN" w:bidi="ar"/>
              </w:rPr>
              <w:t>支持多途径来源MARC数据利用，提供MARC记录批处理，提供填表式的快速MARC编辑和标准详细编目工具；</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1.5</w:t>
            </w:r>
            <w:r>
              <w:rPr>
                <w:rFonts w:ascii="宋体" w:hAnsi="宋体" w:cs="宋体" w:hint="eastAsia"/>
                <w:kern w:val="0"/>
                <w:sz w:val="20"/>
                <w:szCs w:val="20"/>
                <w:lang w:val="zh-CN" w:bidi="ar"/>
              </w:rPr>
              <w:t>支持分类缺号检查；</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1.6</w:t>
            </w:r>
            <w:r>
              <w:rPr>
                <w:rFonts w:ascii="宋体" w:hAnsi="宋体" w:cs="宋体" w:hint="eastAsia"/>
                <w:kern w:val="0"/>
                <w:sz w:val="20"/>
                <w:szCs w:val="20"/>
                <w:lang w:val="zh-CN" w:bidi="ar"/>
              </w:rPr>
              <w:t>支持多条件组合检索，例如题名、著者、出版时间组合检索；</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1.7</w:t>
            </w:r>
            <w:r>
              <w:rPr>
                <w:rFonts w:ascii="宋体" w:hAnsi="宋体" w:cs="宋体" w:hint="eastAsia"/>
                <w:kern w:val="0"/>
                <w:sz w:val="20"/>
                <w:szCs w:val="20"/>
                <w:lang w:val="zh-CN" w:bidi="ar"/>
              </w:rPr>
              <w:t>支持跨</w:t>
            </w:r>
            <w:proofErr w:type="gramStart"/>
            <w:r>
              <w:rPr>
                <w:rFonts w:ascii="宋体" w:hAnsi="宋体" w:cs="宋体" w:hint="eastAsia"/>
                <w:kern w:val="0"/>
                <w:sz w:val="20"/>
                <w:szCs w:val="20"/>
                <w:lang w:val="zh-CN" w:bidi="ar"/>
              </w:rPr>
              <w:t>馆通借</w:t>
            </w:r>
            <w:proofErr w:type="gramEnd"/>
            <w:r>
              <w:rPr>
                <w:rFonts w:ascii="宋体" w:hAnsi="宋体" w:cs="宋体" w:hint="eastAsia"/>
                <w:kern w:val="0"/>
                <w:sz w:val="20"/>
                <w:szCs w:val="20"/>
                <w:lang w:val="zh-CN" w:bidi="ar"/>
              </w:rPr>
              <w:t>通还功能、物流配送信息跟踪服务；</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1.8</w:t>
            </w:r>
            <w:r>
              <w:rPr>
                <w:rFonts w:ascii="宋体" w:hAnsi="宋体" w:cs="宋体" w:hint="eastAsia"/>
                <w:kern w:val="0"/>
                <w:sz w:val="20"/>
                <w:szCs w:val="20"/>
                <w:lang w:val="zh-CN" w:bidi="ar"/>
              </w:rPr>
              <w:t>系统支持多级实体模式，支持各馆之间的各种图书转移操作；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1.9</w:t>
            </w:r>
            <w:r>
              <w:rPr>
                <w:rFonts w:ascii="宋体" w:hAnsi="宋体" w:cs="宋体" w:hint="eastAsia"/>
                <w:kern w:val="0"/>
                <w:sz w:val="20"/>
                <w:szCs w:val="20"/>
                <w:lang w:val="zh-CN" w:bidi="ar"/>
              </w:rPr>
              <w:t>具有批量调拨、清点、入藏功能；支持馆际间图书调拨与批量调拨；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1.10</w:t>
            </w:r>
            <w:r>
              <w:rPr>
                <w:rFonts w:ascii="宋体" w:hAnsi="宋体" w:cs="宋体" w:hint="eastAsia"/>
                <w:kern w:val="0"/>
                <w:sz w:val="20"/>
                <w:szCs w:val="20"/>
                <w:lang w:val="zh-CN" w:bidi="ar"/>
              </w:rPr>
              <w:t>具有批量修改馆藏信息的功能；</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1.11</w:t>
            </w:r>
            <w:r>
              <w:rPr>
                <w:rFonts w:ascii="宋体" w:hAnsi="宋体" w:cs="宋体" w:hint="eastAsia"/>
                <w:kern w:val="0"/>
                <w:sz w:val="20"/>
                <w:szCs w:val="20"/>
                <w:lang w:val="zh-CN" w:bidi="ar"/>
              </w:rPr>
              <w:t>支持UNICODE字符集；</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1.12</w:t>
            </w:r>
            <w:r>
              <w:rPr>
                <w:rFonts w:ascii="宋体" w:hAnsi="宋体" w:cs="宋体" w:hint="eastAsia"/>
                <w:kern w:val="0"/>
                <w:sz w:val="20"/>
                <w:szCs w:val="20"/>
                <w:lang w:val="zh-CN" w:bidi="ar"/>
              </w:rPr>
              <w:t>系统</w:t>
            </w:r>
            <w:proofErr w:type="gramStart"/>
            <w:r>
              <w:rPr>
                <w:rFonts w:ascii="宋体" w:hAnsi="宋体" w:cs="宋体" w:hint="eastAsia"/>
                <w:kern w:val="0"/>
                <w:sz w:val="20"/>
                <w:szCs w:val="20"/>
                <w:lang w:val="zh-CN" w:bidi="ar"/>
              </w:rPr>
              <w:t>需支持</w:t>
            </w:r>
            <w:proofErr w:type="gramEnd"/>
            <w:r>
              <w:rPr>
                <w:rFonts w:ascii="宋体" w:hAnsi="宋体" w:cs="宋体" w:hint="eastAsia"/>
                <w:kern w:val="0"/>
                <w:sz w:val="20"/>
                <w:szCs w:val="20"/>
                <w:lang w:val="zh-CN" w:bidi="ar"/>
              </w:rPr>
              <w:t>多窗口同时打开，可以标签页的方式快速切换窗口；</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1.13</w:t>
            </w:r>
            <w:r>
              <w:rPr>
                <w:rFonts w:ascii="宋体" w:hAnsi="宋体" w:cs="宋体" w:hint="eastAsia"/>
                <w:kern w:val="0"/>
                <w:sz w:val="20"/>
                <w:szCs w:val="20"/>
                <w:lang w:val="zh-CN" w:bidi="ar"/>
              </w:rPr>
              <w:t xml:space="preserve">系统界面要求美观友好，并可提供基于用户的常用模块快速访问功能； </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1.14</w:t>
            </w:r>
            <w:r>
              <w:rPr>
                <w:rFonts w:ascii="宋体" w:hAnsi="宋体" w:cs="宋体" w:hint="eastAsia"/>
                <w:kern w:val="0"/>
                <w:sz w:val="20"/>
                <w:szCs w:val="20"/>
                <w:lang w:val="zh-CN" w:bidi="ar"/>
              </w:rPr>
              <w:t>系统支持多种数据导入格式，包括MARC，excel文件等；</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1.15</w:t>
            </w:r>
            <w:r>
              <w:rPr>
                <w:rFonts w:ascii="宋体" w:hAnsi="宋体" w:cs="宋体" w:hint="eastAsia"/>
                <w:kern w:val="0"/>
                <w:sz w:val="20"/>
                <w:szCs w:val="20"/>
                <w:lang w:val="zh-CN" w:bidi="ar"/>
              </w:rPr>
              <w:t>系统支持多种生物识别技术的存储；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1.16系统支持可横向扩展的NoSql数据库存储海量行为数据；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1.17具有朗读资源管理系统，可通过系统管理公共活动，可在管理系统创建或者查询</w:t>
            </w:r>
            <w:proofErr w:type="gramStart"/>
            <w:r>
              <w:rPr>
                <w:rFonts w:ascii="宋体" w:hAnsi="宋体" w:cs="宋体" w:hint="eastAsia"/>
                <w:kern w:val="0"/>
                <w:sz w:val="20"/>
                <w:szCs w:val="20"/>
                <w:lang w:val="zh-CN" w:bidi="ar"/>
              </w:rPr>
              <w:t>前区域</w:t>
            </w:r>
            <w:proofErr w:type="gramEnd"/>
            <w:r>
              <w:rPr>
                <w:rFonts w:ascii="宋体" w:hAnsi="宋体" w:cs="宋体" w:hint="eastAsia"/>
                <w:kern w:val="0"/>
                <w:sz w:val="20"/>
                <w:szCs w:val="20"/>
                <w:lang w:val="zh-CN" w:bidi="ar"/>
              </w:rPr>
              <w:t>内的朗读活动，可以查看朗读活动的状态和基本信息，支持禁用或启用指定朗读活动。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2.</w:t>
            </w:r>
            <w:r>
              <w:rPr>
                <w:rFonts w:ascii="宋体" w:hAnsi="宋体" w:cs="宋体" w:hint="eastAsia"/>
                <w:kern w:val="0"/>
                <w:sz w:val="20"/>
                <w:szCs w:val="20"/>
                <w:lang w:val="zh-CN" w:bidi="ar"/>
              </w:rPr>
              <w:t>统计</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2.1支持人气图书统计，可根据图书馆名称和时间来查询或导出统计的数据。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2.2支持借阅排名统计，可根据图书馆名称和时间来查询或导出统计的数据。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2.3支持借阅绩效排名统计，可根据本校借阅量系数、本校共享借阅量系数、他校共享借阅量系数和时间等来查询或导出统计的数据。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2.4支持图书分类统计，可根据图书馆名称、图书类型和时间来查询或导出统计的数据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2.5支持读者构成统计，可根据图书馆名称查询读者的占比情况。</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2.6支持办证统计，可根据月、周或者自定义时间查询图书馆的办证数据。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2.7支持借阅时段统计，可根据学校名称和自定义时间查询该时段内的借阅数据。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2.8支持到访统计，可根据学校名称和时间查询该时段的到馆人数。</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2.9支持预借量统计，可根据月、周或者自定义时间来查询或者导出图书馆该时段的预借量。</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2.10支持各种借阅量统计，如本区借阅量统计、本校共享借阅量统计、校际对比统计等。</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2.11支持续借量统计，可根据月、周或者自定义时间来查询或导出统计的数据。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2.12支持借还统计，可根据图书馆名称、按月、天或自定义时间来统计借还的数据。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2.13支持共享图书</w:t>
            </w:r>
            <w:proofErr w:type="gramStart"/>
            <w:r>
              <w:rPr>
                <w:rFonts w:ascii="宋体" w:hAnsi="宋体" w:cs="宋体" w:hint="eastAsia"/>
                <w:kern w:val="0"/>
                <w:sz w:val="20"/>
                <w:szCs w:val="20"/>
                <w:lang w:val="zh-CN" w:bidi="ar"/>
              </w:rPr>
              <w:t>借阅占</w:t>
            </w:r>
            <w:proofErr w:type="gramEnd"/>
            <w:r>
              <w:rPr>
                <w:rFonts w:ascii="宋体" w:hAnsi="宋体" w:cs="宋体" w:hint="eastAsia"/>
                <w:kern w:val="0"/>
                <w:sz w:val="20"/>
                <w:szCs w:val="20"/>
                <w:lang w:val="zh-CN" w:bidi="ar"/>
              </w:rPr>
              <w:t>比统计，可根据图书馆名称和时间查询该时段图书馆共享图书借阅的占比数据。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2.14支持共享图书分类统计，可根据图书馆名称、类型查询图书馆共享图书的分类数据。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2.15支持还书量统计，可根据月、周或者自定义时间来查询或导出图书馆该时段还书的数据。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2.16支持账务统计，可根据时间、费用类型和时间查询该时段该类型的费用数据。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2.17支持图书馆每日借阅流动分析统计，可根据图书馆名称和时间来查询图书馆每日借阅流动的分析数据。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2.18支持书本借出时间长度分析，可根据图书馆名称和时间来查询该段时间图书馆书本借出时间长度的分析数据。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2.19支持图书馆现状统计，可根据图书馆名称查询现状统计数据。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3.</w:t>
            </w:r>
            <w:r>
              <w:rPr>
                <w:rFonts w:ascii="宋体" w:hAnsi="宋体" w:cs="宋体" w:hint="eastAsia"/>
                <w:kern w:val="0"/>
                <w:sz w:val="20"/>
                <w:szCs w:val="20"/>
                <w:lang w:val="zh-CN" w:bidi="ar"/>
              </w:rPr>
              <w:t>报表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3.1可根据图书馆名称、图书操作和时间来查询或导出图书信息。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3.2可根据图书馆名称和时间来查询或导出该时段的办证的读者信息。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lastRenderedPageBreak/>
              <w:t>3.3可根据图书馆名称、部门/班级来查询或导出借书预期的图书和对应读者信息。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3.4可根据图书馆名称、图书状态、资产归属来查询图书状态详情信息列表。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3.5可根据图书馆名称、部门/班级、读者卡、图书状态、时间和条码等来查询或导出图书借阅报表信息。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3.6可根据图书馆名称、图书操作状态和时间来查询或导出图书操作的详情列表。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3.7可根据图书馆名称、书架、盘点单号、盘点状态和时间等来查询盘点操作信息列表。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4.</w:t>
            </w:r>
            <w:r>
              <w:rPr>
                <w:rFonts w:ascii="宋体" w:hAnsi="宋体" w:cs="宋体" w:hint="eastAsia"/>
                <w:kern w:val="0"/>
                <w:sz w:val="20"/>
                <w:szCs w:val="20"/>
                <w:lang w:val="zh-CN" w:bidi="ar"/>
              </w:rPr>
              <w:t>期刊管理</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4.1支持期刊合订，可根据图书馆名称、书架、ISBN、是否使用图书标签或条码、</w:t>
            </w:r>
            <w:proofErr w:type="gramStart"/>
            <w:r>
              <w:rPr>
                <w:rFonts w:ascii="宋体" w:hAnsi="宋体" w:cs="宋体" w:hint="eastAsia"/>
                <w:kern w:val="0"/>
                <w:sz w:val="20"/>
                <w:szCs w:val="20"/>
                <w:lang w:val="zh-CN" w:bidi="ar"/>
              </w:rPr>
              <w:t>版期等来</w:t>
            </w:r>
            <w:proofErr w:type="gramEnd"/>
            <w:r>
              <w:rPr>
                <w:rFonts w:ascii="宋体" w:hAnsi="宋体" w:cs="宋体" w:hint="eastAsia"/>
                <w:kern w:val="0"/>
                <w:sz w:val="20"/>
                <w:szCs w:val="20"/>
                <w:lang w:val="zh-CN" w:bidi="ar"/>
              </w:rPr>
              <w:t>合订期刊。</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4.2支持期刊预定登记，可根据图书馆名称、状态、时间、ISBN等期刊信息来查询或者新增图书馆已定期刊的期数、份数、预定起始时间等信息。同时也可以自动产生期刊记到表。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4.3支持期刊记到，可根据图书馆名称、期刊预定信息，逐期做记到处理，还可以追踪预定期刊的记到情况。</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5.</w:t>
            </w:r>
            <w:r>
              <w:rPr>
                <w:rFonts w:ascii="宋体" w:hAnsi="宋体" w:cs="宋体" w:hint="eastAsia"/>
                <w:kern w:val="0"/>
                <w:sz w:val="20"/>
                <w:szCs w:val="20"/>
                <w:lang w:val="zh-CN" w:bidi="ar"/>
              </w:rPr>
              <w:t>流通管理</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5.1支持图书归还，可根据图书馆名称、层架、图书条码归还图书。</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5.2.支持读者借阅图书</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5.2.1管理员可以根据图书馆名称、层架、读者证号、图书条码等处理借书操作。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5.2.2读者证号可以由管理员输入，也可以通过外接设备识别RFID卡信息、身份证信息、IC卡信息等获取读者信息。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5.2.3图书条码可以由管理员输入，也可以通过外接设备识别RFID标签、条形码等获取图书信息。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5.3可根据图书馆名称、书架、读者证号等查询读者借阅信息，并支持续借操作。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5.4支持图书预借功能，可根据图书馆名称、层架信息、资产归属、书本类目、书名、读者卡号等查询读者和图书信息，并支持预借操作；同时也支持RFID、身份证、IC卡等多种读卡方式读取读者证号。</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5.5为自助借还设备提供接口。可提供标准 SIP2协议接入自助借还设备；也可以提供标准WebService接口接入自助借还设备。</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5.6支持通借通还，在系统设定的规则范围内，允许读者在平台下任</w:t>
            </w:r>
            <w:proofErr w:type="gramStart"/>
            <w:r>
              <w:rPr>
                <w:rFonts w:ascii="宋体" w:hAnsi="宋体" w:cs="宋体" w:hint="eastAsia"/>
                <w:kern w:val="0"/>
                <w:sz w:val="20"/>
                <w:szCs w:val="20"/>
                <w:lang w:val="zh-CN" w:bidi="ar"/>
              </w:rPr>
              <w:t>一</w:t>
            </w:r>
            <w:proofErr w:type="gramEnd"/>
            <w:r>
              <w:rPr>
                <w:rFonts w:ascii="宋体" w:hAnsi="宋体" w:cs="宋体" w:hint="eastAsia"/>
                <w:kern w:val="0"/>
                <w:sz w:val="20"/>
                <w:szCs w:val="20"/>
                <w:lang w:val="zh-CN" w:bidi="ar"/>
              </w:rPr>
              <w:t>图书馆借书，所借书籍可以在任</w:t>
            </w:r>
            <w:proofErr w:type="gramStart"/>
            <w:r>
              <w:rPr>
                <w:rFonts w:ascii="宋体" w:hAnsi="宋体" w:cs="宋体" w:hint="eastAsia"/>
                <w:kern w:val="0"/>
                <w:sz w:val="20"/>
                <w:szCs w:val="20"/>
                <w:lang w:val="zh-CN" w:bidi="ar"/>
              </w:rPr>
              <w:t>一</w:t>
            </w:r>
            <w:proofErr w:type="gramEnd"/>
            <w:r>
              <w:rPr>
                <w:rFonts w:ascii="宋体" w:hAnsi="宋体" w:cs="宋体" w:hint="eastAsia"/>
                <w:kern w:val="0"/>
                <w:sz w:val="20"/>
                <w:szCs w:val="20"/>
                <w:lang w:val="zh-CN" w:bidi="ar"/>
              </w:rPr>
              <w:t>图书馆还书。</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5.7系统提供全局借阅规则与分馆借阅规则，全局借阅规则规定了馆际通借通还的细则，由全区管理员进行定义。分馆借阅规则规定本馆读者对本馆图书的借还细则，由本馆管理员自行定义。两种规则是平行的，不相互影响。</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5.8</w:t>
            </w:r>
            <w:proofErr w:type="gramStart"/>
            <w:r>
              <w:rPr>
                <w:rFonts w:ascii="宋体" w:hAnsi="宋体" w:cs="宋体" w:hint="eastAsia"/>
                <w:kern w:val="0"/>
                <w:sz w:val="20"/>
                <w:szCs w:val="20"/>
                <w:lang w:val="zh-CN" w:bidi="ar"/>
              </w:rPr>
              <w:t>各</w:t>
            </w:r>
            <w:proofErr w:type="gramEnd"/>
            <w:r>
              <w:rPr>
                <w:rFonts w:ascii="宋体" w:hAnsi="宋体" w:cs="宋体" w:hint="eastAsia"/>
                <w:kern w:val="0"/>
                <w:sz w:val="20"/>
                <w:szCs w:val="20"/>
                <w:lang w:val="zh-CN" w:bidi="ar"/>
              </w:rPr>
              <w:t>分馆可以选择具体文献作为“通借通还”在馆际间流通。也可以为读者开通“通借通还”服务，只有开通服务的读者才可以通借通还。</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6.</w:t>
            </w:r>
            <w:r>
              <w:rPr>
                <w:rFonts w:ascii="宋体" w:hAnsi="宋体" w:cs="宋体" w:hint="eastAsia"/>
                <w:kern w:val="0"/>
                <w:sz w:val="20"/>
                <w:szCs w:val="20"/>
                <w:lang w:val="zh-CN" w:bidi="ar"/>
              </w:rPr>
              <w:t>读者管理</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6.1可根据图书馆名称查询或新建图书馆的部门/班级。</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6.2支持读者列表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6.2.1可根据图书馆名称、部门/班级、读者状态、读者姓名、性别、读者卡号等查询、导出或者导入读者信息。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6.2.2可在平台录入信息完成读者注册，同时支持身份证读卡</w:t>
            </w:r>
            <w:proofErr w:type="gramStart"/>
            <w:r>
              <w:rPr>
                <w:rFonts w:ascii="宋体" w:hAnsi="宋体" w:cs="宋体" w:hint="eastAsia"/>
                <w:kern w:val="0"/>
                <w:sz w:val="20"/>
                <w:szCs w:val="20"/>
                <w:lang w:val="zh-CN" w:bidi="ar"/>
              </w:rPr>
              <w:t>器减少</w:t>
            </w:r>
            <w:proofErr w:type="gramEnd"/>
            <w:r>
              <w:rPr>
                <w:rFonts w:ascii="宋体" w:hAnsi="宋体" w:cs="宋体" w:hint="eastAsia"/>
                <w:kern w:val="0"/>
                <w:sz w:val="20"/>
                <w:szCs w:val="20"/>
                <w:lang w:val="zh-CN" w:bidi="ar"/>
              </w:rPr>
              <w:t>录入工作。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6.2.3支持管理员给读者换卡，注销，报失，恢复等操作。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6.3支持学生管理</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6.3.1可根据图书馆名称、部门/班级、教职工/学生、读者状态、性别等查询学生信息。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6.3.2可批量处理学生的部门/班级变更，也可以</w:t>
            </w:r>
            <w:proofErr w:type="gramStart"/>
            <w:r>
              <w:rPr>
                <w:rFonts w:ascii="宋体" w:hAnsi="宋体" w:cs="宋体" w:hint="eastAsia"/>
                <w:kern w:val="0"/>
                <w:sz w:val="20"/>
                <w:szCs w:val="20"/>
                <w:lang w:val="zh-CN" w:bidi="ar"/>
              </w:rPr>
              <w:t>批量对</w:t>
            </w:r>
            <w:proofErr w:type="gramEnd"/>
            <w:r>
              <w:rPr>
                <w:rFonts w:ascii="宋体" w:hAnsi="宋体" w:cs="宋体" w:hint="eastAsia"/>
                <w:kern w:val="0"/>
                <w:sz w:val="20"/>
                <w:szCs w:val="20"/>
                <w:lang w:val="zh-CN" w:bidi="ar"/>
              </w:rPr>
              <w:t>学生进行离校/毕业处理。</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7.</w:t>
            </w:r>
            <w:r>
              <w:rPr>
                <w:rFonts w:ascii="宋体" w:hAnsi="宋体" w:cs="宋体" w:hint="eastAsia"/>
                <w:kern w:val="0"/>
                <w:sz w:val="20"/>
                <w:szCs w:val="20"/>
                <w:lang w:val="zh-CN" w:bidi="ar"/>
              </w:rPr>
              <w:t>采编加工</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lastRenderedPageBreak/>
              <w:t>7.1支持新书上架，可选择要上架的图书馆名称、具体书架，也可以选择录入图书同时绑定RFID标签。</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7.1.1支持网络找书、合并图书，减少管理员录入工作。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7.1.2系统可</w:t>
            </w:r>
            <w:proofErr w:type="gramStart"/>
            <w:r>
              <w:rPr>
                <w:rFonts w:ascii="宋体" w:hAnsi="宋体" w:cs="宋体" w:hint="eastAsia"/>
                <w:kern w:val="0"/>
                <w:sz w:val="20"/>
                <w:szCs w:val="20"/>
                <w:lang w:val="zh-CN" w:bidi="ar"/>
              </w:rPr>
              <w:t>打印书</w:t>
            </w:r>
            <w:proofErr w:type="gramEnd"/>
            <w:r>
              <w:rPr>
                <w:rFonts w:ascii="宋体" w:hAnsi="宋体" w:cs="宋体" w:hint="eastAsia"/>
                <w:kern w:val="0"/>
                <w:sz w:val="20"/>
                <w:szCs w:val="20"/>
                <w:lang w:val="zh-CN" w:bidi="ar"/>
              </w:rPr>
              <w:t>标，也可批量打印标签。</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7.2支持自动查重复索书号、查重复书目和重复书目数据的合并，也支持Z39.50协议、MARC资源免费在线套录功能，能够按照MARC标准进行详细加工。</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7.3能够自行定义MARC子段的自动生成内容，MARC字段自动生成方式可以采用参数配置管理，提供完善的MARC智能编辑方式。</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7.4支持多途径来源MARC数据利用，提供MARC记录批处理，提供填表式的快速MARC编辑和标准详细编目工具。</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7.5支持分类缺号检查。</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7.6支持多条件组合检索，例如题名、著者、出版时间组合检索。</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7.7支持跨</w:t>
            </w:r>
            <w:proofErr w:type="gramStart"/>
            <w:r>
              <w:rPr>
                <w:rFonts w:ascii="宋体" w:hAnsi="宋体" w:cs="宋体" w:hint="eastAsia"/>
                <w:kern w:val="0"/>
                <w:sz w:val="20"/>
                <w:szCs w:val="20"/>
                <w:lang w:val="zh-CN" w:bidi="ar"/>
              </w:rPr>
              <w:t>馆通借</w:t>
            </w:r>
            <w:proofErr w:type="gramEnd"/>
            <w:r>
              <w:rPr>
                <w:rFonts w:ascii="宋体" w:hAnsi="宋体" w:cs="宋体" w:hint="eastAsia"/>
                <w:kern w:val="0"/>
                <w:sz w:val="20"/>
                <w:szCs w:val="20"/>
                <w:lang w:val="zh-CN" w:bidi="ar"/>
              </w:rPr>
              <w:t>通还功能、物流配送信息跟踪服务。</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7.8系统支持多级实体模式，支持各馆之间的各种图书转移操作。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7.9支持UNICODE字符集。</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val="zh-CN" w:bidi="ar"/>
              </w:rPr>
              <w:t>7.10系统</w:t>
            </w:r>
            <w:proofErr w:type="gramStart"/>
            <w:r>
              <w:rPr>
                <w:rFonts w:ascii="宋体" w:hAnsi="宋体" w:cs="宋体" w:hint="eastAsia"/>
                <w:kern w:val="0"/>
                <w:sz w:val="20"/>
                <w:szCs w:val="20"/>
                <w:lang w:val="zh-CN" w:bidi="ar"/>
              </w:rPr>
              <w:t>需支持</w:t>
            </w:r>
            <w:proofErr w:type="gramEnd"/>
            <w:r>
              <w:rPr>
                <w:rFonts w:ascii="宋体" w:hAnsi="宋体" w:cs="宋体" w:hint="eastAsia"/>
                <w:kern w:val="0"/>
                <w:sz w:val="20"/>
                <w:szCs w:val="20"/>
                <w:lang w:val="zh-CN" w:bidi="ar"/>
              </w:rPr>
              <w:t>多窗口同时打开，可以标签页的方式快速切换窗口。</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7.11系统界面美观友好，并可提供基于用户的常用模块快速访问功能。</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7.12系统支持多种数据导入格式，包括MARC，excel文件等。</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7.13系统支持多种生物识别技术的存储。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7.14系统支持可横向扩展的NoSql数据库存储海量行为数据。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7.15系统支持图书多媒体电子管理。</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7.16系统支持公共图书馆图书转换，可转换某学校某书架的书到另一学校另一书架。同时支持绑定RFID标签和修改图书索书号、折扣等信息。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7.17系统支持优先打印条码采编。</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7.18图书标签转换。</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8.</w:t>
            </w:r>
            <w:r>
              <w:rPr>
                <w:rFonts w:ascii="宋体" w:hAnsi="宋体" w:cs="宋体" w:hint="eastAsia"/>
                <w:kern w:val="0"/>
                <w:sz w:val="20"/>
                <w:szCs w:val="20"/>
                <w:lang w:val="zh-CN" w:bidi="ar"/>
              </w:rPr>
              <w:t>馆藏管理</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8.1支持图书检索，可根据图书馆名称、书架、资产归属、书名、索书号等图书信息检索或导出图书信息。同时支持导入、导出MARC数据，修改价格、索书号等。</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8.2可根据图书标签号、条码等查看图书信息。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8.3支持图书报失，可根据图书馆名称、书架、读者证号查询需要登记报失的图书并进行报失操作。同时支持读RFID卡、身份证、IC卡</w:t>
            </w:r>
            <w:r w:rsidR="000E6566">
              <w:rPr>
                <w:rFonts w:ascii="宋体" w:hAnsi="宋体" w:cs="宋体" w:hint="eastAsia"/>
                <w:kern w:val="0"/>
                <w:sz w:val="20"/>
                <w:szCs w:val="20"/>
                <w:lang w:val="zh-CN" w:bidi="ar"/>
              </w:rPr>
              <w:t>等</w:t>
            </w:r>
            <w:proofErr w:type="gramStart"/>
            <w:r>
              <w:rPr>
                <w:rFonts w:ascii="宋体" w:hAnsi="宋体" w:cs="宋体" w:hint="eastAsia"/>
                <w:kern w:val="0"/>
                <w:sz w:val="20"/>
                <w:szCs w:val="20"/>
                <w:lang w:val="zh-CN" w:bidi="ar"/>
              </w:rPr>
              <w:t>多种读者卡</w:t>
            </w:r>
            <w:proofErr w:type="gramEnd"/>
            <w:r>
              <w:rPr>
                <w:rFonts w:ascii="宋体" w:hAnsi="宋体" w:cs="宋体" w:hint="eastAsia"/>
                <w:kern w:val="0"/>
                <w:sz w:val="20"/>
                <w:szCs w:val="20"/>
                <w:lang w:val="zh-CN" w:bidi="ar"/>
              </w:rPr>
              <w:t>的方式。</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8.4支持图书上架，可根据图书馆名称、选择指定层架来上架图书。</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8.5支持图书下架，可根据图书标签或条形码来下架图书。</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8.6支持调拨单管理，具有批量调拨、清点、入藏功能；支持馆际间图书调拨与批量调拨。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8.7具有批量修改馆藏信息的功能。</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8.8支持资产回调，方便调回共享到他馆的图书资产。</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8.9支持图书报废，可根据图书名称、书本类目、媒体类型、时间等查询图书来进行报废操作。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8.10支持对公共馆图书进行加工以在平台</w:t>
            </w:r>
            <w:proofErr w:type="gramStart"/>
            <w:r>
              <w:rPr>
                <w:rFonts w:ascii="宋体" w:hAnsi="宋体" w:cs="宋体" w:hint="eastAsia"/>
                <w:kern w:val="0"/>
                <w:sz w:val="20"/>
                <w:szCs w:val="20"/>
                <w:lang w:val="zh-CN" w:bidi="ar"/>
              </w:rPr>
              <w:t>所属馆下进行</w:t>
            </w:r>
            <w:proofErr w:type="gramEnd"/>
            <w:r>
              <w:rPr>
                <w:rFonts w:ascii="宋体" w:hAnsi="宋体" w:cs="宋体" w:hint="eastAsia"/>
                <w:kern w:val="0"/>
                <w:sz w:val="20"/>
                <w:szCs w:val="20"/>
                <w:lang w:val="zh-CN" w:bidi="ar"/>
              </w:rPr>
              <w:t>借阅，对公共馆图书的借阅记录需要与公共馆共享。</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9.</w:t>
            </w:r>
            <w:r>
              <w:rPr>
                <w:rFonts w:ascii="宋体" w:hAnsi="宋体" w:cs="宋体" w:hint="eastAsia"/>
                <w:kern w:val="0"/>
                <w:sz w:val="20"/>
                <w:szCs w:val="20"/>
                <w:lang w:val="zh-CN" w:bidi="ar"/>
              </w:rPr>
              <w:t>基础设置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9.1支持图书馆初始化，可新建一个图书馆管理系统。分配图书馆信息、管理信息、书架信息、自助机终端信息等。也可以在自己所管辖的图书馆建立分馆，分馆有自己的馆藏信息，独立的管理空间。</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9.2支持书架管理，可新增、修改层架。</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lastRenderedPageBreak/>
              <w:t>9.3支持硬件设置，可设置条码打印机、书标打印机的硬件。</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9.4支持图书馆展示设置，可根据图书馆名称查询、新增展示内容，还可以上</w:t>
            </w:r>
            <w:proofErr w:type="gramStart"/>
            <w:r>
              <w:rPr>
                <w:rFonts w:ascii="宋体" w:hAnsi="宋体" w:cs="宋体" w:hint="eastAsia"/>
                <w:kern w:val="0"/>
                <w:sz w:val="20"/>
                <w:szCs w:val="20"/>
                <w:lang w:val="zh-CN" w:bidi="ar"/>
              </w:rPr>
              <w:t>传展示</w:t>
            </w:r>
            <w:proofErr w:type="gramEnd"/>
            <w:r>
              <w:rPr>
                <w:rFonts w:ascii="宋体" w:hAnsi="宋体" w:cs="宋体" w:hint="eastAsia"/>
                <w:kern w:val="0"/>
                <w:sz w:val="20"/>
                <w:szCs w:val="20"/>
                <w:lang w:val="zh-CN" w:bidi="ar"/>
              </w:rPr>
              <w:t>图片。所发布的内容可以在大屏展示，</w:t>
            </w:r>
            <w:proofErr w:type="gramStart"/>
            <w:r>
              <w:rPr>
                <w:rFonts w:ascii="宋体" w:hAnsi="宋体" w:cs="宋体" w:hint="eastAsia"/>
                <w:kern w:val="0"/>
                <w:sz w:val="20"/>
                <w:szCs w:val="20"/>
                <w:lang w:val="zh-CN" w:bidi="ar"/>
              </w:rPr>
              <w:t>微信公共</w:t>
            </w:r>
            <w:proofErr w:type="gramEnd"/>
            <w:r>
              <w:rPr>
                <w:rFonts w:ascii="宋体" w:hAnsi="宋体" w:cs="宋体" w:hint="eastAsia"/>
                <w:kern w:val="0"/>
                <w:sz w:val="20"/>
                <w:szCs w:val="20"/>
                <w:lang w:val="zh-CN" w:bidi="ar"/>
              </w:rPr>
              <w:t>号，读者自助服务工作站展示。</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9.5支持借阅规则管理，可根据图书馆名称来查询或者新增借阅规则。</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10.</w:t>
            </w:r>
            <w:r>
              <w:rPr>
                <w:rFonts w:ascii="宋体" w:hAnsi="宋体" w:cs="宋体" w:hint="eastAsia"/>
                <w:kern w:val="0"/>
                <w:sz w:val="20"/>
                <w:szCs w:val="20"/>
                <w:lang w:val="zh-CN" w:bidi="ar"/>
              </w:rPr>
              <w:t>系统日志</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10.1支持操作日志查询，可根据图书馆名称、登录名、操作类型、用户类型、时间等查询用户操作信息。以便记录用户在平台操作的详细记录，方便问题追踪与追责。</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10.2支持耗时日志查询，可根据时间查询执行SQL的时间，以便优化问题SQL。</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10.3方便后续智能化设备的管理，支持查看自助</w:t>
            </w:r>
            <w:proofErr w:type="gramStart"/>
            <w:r>
              <w:rPr>
                <w:rFonts w:ascii="宋体" w:hAnsi="宋体" w:cs="宋体" w:hint="eastAsia"/>
                <w:kern w:val="0"/>
                <w:sz w:val="20"/>
                <w:szCs w:val="20"/>
                <w:lang w:val="zh-CN" w:bidi="ar"/>
              </w:rPr>
              <w:t>机当前</w:t>
            </w:r>
            <w:proofErr w:type="gramEnd"/>
            <w:r>
              <w:rPr>
                <w:rFonts w:ascii="宋体" w:hAnsi="宋体" w:cs="宋体" w:hint="eastAsia"/>
                <w:kern w:val="0"/>
                <w:sz w:val="20"/>
                <w:szCs w:val="20"/>
                <w:lang w:val="zh-CN" w:bidi="ar"/>
              </w:rPr>
              <w:t>状态，可查看自助机是否正常运行。</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10.4支持设备日志查询，可查询某一自助机的具体信息。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11.读者</w:t>
            </w:r>
            <w:r>
              <w:rPr>
                <w:rFonts w:ascii="宋体" w:hAnsi="宋体" w:cs="宋体" w:hint="eastAsia"/>
                <w:kern w:val="0"/>
                <w:sz w:val="20"/>
                <w:szCs w:val="20"/>
                <w:lang w:val="zh-CN" w:bidi="ar"/>
              </w:rPr>
              <w:t>移动阅读服务系统。</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功能要求：</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便于读者快速进入读者移动阅读服务系统，无需下载APP，系统可通过同一个</w:t>
            </w:r>
            <w:proofErr w:type="gramStart"/>
            <w:r>
              <w:rPr>
                <w:rFonts w:ascii="宋体" w:hAnsi="宋体" w:cs="宋体" w:hint="eastAsia"/>
                <w:kern w:val="0"/>
                <w:sz w:val="20"/>
                <w:szCs w:val="20"/>
                <w:lang w:val="zh-CN" w:bidi="ar"/>
              </w:rPr>
              <w:t>微信公众号</w:t>
            </w:r>
            <w:proofErr w:type="gramEnd"/>
            <w:r>
              <w:rPr>
                <w:rFonts w:ascii="宋体" w:hAnsi="宋体" w:cs="宋体" w:hint="eastAsia"/>
                <w:kern w:val="0"/>
                <w:sz w:val="20"/>
                <w:szCs w:val="20"/>
                <w:lang w:val="zh-CN" w:bidi="ar"/>
              </w:rPr>
              <w:t>进入并使用读者服务和朗读功能。</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w:t>
            </w:r>
            <w:r>
              <w:rPr>
                <w:rFonts w:ascii="宋体" w:hAnsi="宋体" w:cs="宋体" w:hint="eastAsia"/>
                <w:kern w:val="0"/>
                <w:sz w:val="20"/>
                <w:szCs w:val="20"/>
                <w:lang w:val="zh-CN" w:bidi="ar"/>
              </w:rPr>
              <w:t>支持图书与查询，此部分包含了最新图书、人气图书和推荐图书。</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1.1最新图书：是系统推荐的当前图书馆最新的图书，点击可查看图书的详情，包括图书的基本信息、书标、位置、简介和借了这本书的人还借了哪些书等。</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1.2人气图书：是系统根据借阅次数排列的图书，被借阅多次的书排名越在前，点击可查看图书的详情，包括图书的基本信息、副本状态、简介和借了这本书的人还借了哪些书等。</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1.3推荐图书：是后台管理员向读者推荐的书，点击可查看图书的详情，包括图书的基本信息、副本状态、简介和借了这本书的人还借了哪些书等。</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2.</w:t>
            </w:r>
            <w:r>
              <w:rPr>
                <w:rFonts w:ascii="宋体" w:hAnsi="宋体" w:cs="宋体" w:hint="eastAsia"/>
                <w:kern w:val="0"/>
                <w:sz w:val="20"/>
                <w:szCs w:val="20"/>
                <w:lang w:val="zh-CN" w:bidi="ar"/>
              </w:rPr>
              <w:t>支持图书借还，此部分包含了我要借书、我要还书和续借。</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2.1我要借书：点击扫一扫，可以扫描书本条码或者</w:t>
            </w:r>
            <w:proofErr w:type="gramStart"/>
            <w:r>
              <w:rPr>
                <w:rFonts w:ascii="宋体" w:hAnsi="宋体" w:cs="宋体" w:hint="eastAsia"/>
                <w:kern w:val="0"/>
                <w:sz w:val="20"/>
                <w:szCs w:val="20"/>
                <w:lang w:val="zh-CN" w:bidi="ar"/>
              </w:rPr>
              <w:t>二维码借书</w:t>
            </w:r>
            <w:proofErr w:type="gramEnd"/>
            <w:r>
              <w:rPr>
                <w:rFonts w:ascii="宋体" w:hAnsi="宋体" w:cs="宋体" w:hint="eastAsia"/>
                <w:kern w:val="0"/>
                <w:sz w:val="20"/>
                <w:szCs w:val="20"/>
                <w:lang w:val="zh-CN" w:bidi="ar"/>
              </w:rPr>
              <w:t>，扫描成功后，进入书本详情页面，点击我要借书即可完成借书操作。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2.2我要还书：必须先扫描书架并且成功通过，才能点击扫描书本条码或者</w:t>
            </w:r>
            <w:proofErr w:type="gramStart"/>
            <w:r>
              <w:rPr>
                <w:rFonts w:ascii="宋体" w:hAnsi="宋体" w:cs="宋体" w:hint="eastAsia"/>
                <w:kern w:val="0"/>
                <w:sz w:val="20"/>
                <w:szCs w:val="20"/>
                <w:lang w:val="zh-CN" w:bidi="ar"/>
              </w:rPr>
              <w:t>二维码还书</w:t>
            </w:r>
            <w:proofErr w:type="gramEnd"/>
            <w:r>
              <w:rPr>
                <w:rFonts w:ascii="宋体" w:hAnsi="宋体" w:cs="宋体" w:hint="eastAsia"/>
                <w:kern w:val="0"/>
                <w:sz w:val="20"/>
                <w:szCs w:val="20"/>
                <w:lang w:val="zh-CN" w:bidi="ar"/>
              </w:rPr>
              <w:t>，进入还书页面后，点击我要还书即可完成还书操作。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2.3续借：包含了当前借阅和历史借阅，当前借阅即为用户当前所借未还的书，点击续借可以将还书日期推迟；点击历史借阅可以查看到自己的历史借阅记录，还可以查看到借书日期和还书日期。</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3.</w:t>
            </w:r>
            <w:r>
              <w:rPr>
                <w:rFonts w:ascii="宋体" w:hAnsi="宋体" w:cs="宋体" w:hint="eastAsia"/>
                <w:kern w:val="0"/>
                <w:sz w:val="20"/>
                <w:szCs w:val="20"/>
                <w:lang w:val="zh-CN" w:bidi="ar"/>
              </w:rPr>
              <w:t>可查看我的借书，包含了当前借阅和历史借阅，当前借阅即为用户当前所借未还的书，点击续借可以将还书日期推迟；点击历史借阅可以查看到自己的历史借阅记录，还可以查看到借书日期和还书日期。</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4.</w:t>
            </w:r>
            <w:proofErr w:type="gramStart"/>
            <w:r>
              <w:rPr>
                <w:rFonts w:ascii="宋体" w:hAnsi="宋体" w:cs="宋体" w:hint="eastAsia"/>
                <w:kern w:val="0"/>
                <w:sz w:val="20"/>
                <w:szCs w:val="20"/>
                <w:lang w:val="zh-CN" w:bidi="ar"/>
              </w:rPr>
              <w:t>支持扫码借还</w:t>
            </w:r>
            <w:proofErr w:type="gramEnd"/>
            <w:r>
              <w:rPr>
                <w:rFonts w:ascii="宋体" w:hAnsi="宋体" w:cs="宋体" w:hint="eastAsia"/>
                <w:kern w:val="0"/>
                <w:sz w:val="20"/>
                <w:szCs w:val="20"/>
                <w:lang w:val="zh-CN" w:bidi="ar"/>
              </w:rPr>
              <w:t>，此部分包含了借书信息、还书信息、</w:t>
            </w:r>
            <w:proofErr w:type="gramStart"/>
            <w:r>
              <w:rPr>
                <w:rFonts w:ascii="宋体" w:hAnsi="宋体" w:cs="宋体" w:hint="eastAsia"/>
                <w:kern w:val="0"/>
                <w:sz w:val="20"/>
                <w:szCs w:val="20"/>
                <w:lang w:val="zh-CN" w:bidi="ar"/>
              </w:rPr>
              <w:t>二维码登录</w:t>
            </w:r>
            <w:proofErr w:type="gramEnd"/>
            <w:r>
              <w:rPr>
                <w:rFonts w:ascii="宋体" w:hAnsi="宋体" w:cs="宋体" w:hint="eastAsia"/>
                <w:kern w:val="0"/>
                <w:sz w:val="20"/>
                <w:szCs w:val="20"/>
                <w:lang w:val="zh-CN" w:bidi="ar"/>
              </w:rPr>
              <w:t>。</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4.1借书信息：点击借书信息，</w:t>
            </w:r>
            <w:proofErr w:type="gramStart"/>
            <w:r>
              <w:rPr>
                <w:rFonts w:ascii="宋体" w:hAnsi="宋体" w:cs="宋体" w:hint="eastAsia"/>
                <w:kern w:val="0"/>
                <w:sz w:val="20"/>
                <w:szCs w:val="20"/>
                <w:lang w:val="zh-CN" w:bidi="ar"/>
              </w:rPr>
              <w:t>扫码需要</w:t>
            </w:r>
            <w:proofErr w:type="gramEnd"/>
            <w:r>
              <w:rPr>
                <w:rFonts w:ascii="宋体" w:hAnsi="宋体" w:cs="宋体" w:hint="eastAsia"/>
                <w:kern w:val="0"/>
                <w:sz w:val="20"/>
                <w:szCs w:val="20"/>
                <w:lang w:val="zh-CN" w:bidi="ar"/>
              </w:rPr>
              <w:t>借的书的二</w:t>
            </w:r>
            <w:proofErr w:type="gramStart"/>
            <w:r>
              <w:rPr>
                <w:rFonts w:ascii="宋体" w:hAnsi="宋体" w:cs="宋体" w:hint="eastAsia"/>
                <w:kern w:val="0"/>
                <w:sz w:val="20"/>
                <w:szCs w:val="20"/>
                <w:lang w:val="zh-CN" w:bidi="ar"/>
              </w:rPr>
              <w:t>维码或者</w:t>
            </w:r>
            <w:proofErr w:type="gramEnd"/>
            <w:r>
              <w:rPr>
                <w:rFonts w:ascii="宋体" w:hAnsi="宋体" w:cs="宋体" w:hint="eastAsia"/>
                <w:kern w:val="0"/>
                <w:sz w:val="20"/>
                <w:szCs w:val="20"/>
                <w:lang w:val="zh-CN" w:bidi="ar"/>
              </w:rPr>
              <w:t>条码，进入书本详情页面，点击我要借书即可完成借书操作。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4.2还书信息：点击借书信息，</w:t>
            </w:r>
            <w:proofErr w:type="gramStart"/>
            <w:r>
              <w:rPr>
                <w:rFonts w:ascii="宋体" w:hAnsi="宋体" w:cs="宋体" w:hint="eastAsia"/>
                <w:kern w:val="0"/>
                <w:sz w:val="20"/>
                <w:szCs w:val="20"/>
                <w:lang w:val="zh-CN" w:bidi="ar"/>
              </w:rPr>
              <w:t>扫码需要</w:t>
            </w:r>
            <w:proofErr w:type="gramEnd"/>
            <w:r>
              <w:rPr>
                <w:rFonts w:ascii="宋体" w:hAnsi="宋体" w:cs="宋体" w:hint="eastAsia"/>
                <w:kern w:val="0"/>
                <w:sz w:val="20"/>
                <w:szCs w:val="20"/>
                <w:lang w:val="zh-CN" w:bidi="ar"/>
              </w:rPr>
              <w:t>还的书的二</w:t>
            </w:r>
            <w:proofErr w:type="gramStart"/>
            <w:r>
              <w:rPr>
                <w:rFonts w:ascii="宋体" w:hAnsi="宋体" w:cs="宋体" w:hint="eastAsia"/>
                <w:kern w:val="0"/>
                <w:sz w:val="20"/>
                <w:szCs w:val="20"/>
                <w:lang w:val="zh-CN" w:bidi="ar"/>
              </w:rPr>
              <w:t>维码或者</w:t>
            </w:r>
            <w:proofErr w:type="gramEnd"/>
            <w:r>
              <w:rPr>
                <w:rFonts w:ascii="宋体" w:hAnsi="宋体" w:cs="宋体" w:hint="eastAsia"/>
                <w:kern w:val="0"/>
                <w:sz w:val="20"/>
                <w:szCs w:val="20"/>
                <w:lang w:val="zh-CN" w:bidi="ar"/>
              </w:rPr>
              <w:t>条码，进入还书页面，点击我要还书即可完成还书操作。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4.3</w:t>
            </w:r>
            <w:proofErr w:type="gramStart"/>
            <w:r>
              <w:rPr>
                <w:rFonts w:ascii="宋体" w:hAnsi="宋体" w:cs="宋体" w:hint="eastAsia"/>
                <w:kern w:val="0"/>
                <w:sz w:val="20"/>
                <w:szCs w:val="20"/>
                <w:lang w:val="zh-CN" w:bidi="ar"/>
              </w:rPr>
              <w:t>二维码</w:t>
            </w:r>
            <w:proofErr w:type="gramEnd"/>
            <w:r>
              <w:rPr>
                <w:rFonts w:ascii="宋体" w:hAnsi="宋体" w:cs="宋体" w:hint="eastAsia"/>
                <w:kern w:val="0"/>
                <w:sz w:val="20"/>
                <w:szCs w:val="20"/>
                <w:lang w:val="zh-CN" w:bidi="ar"/>
              </w:rPr>
              <w:t>登录：点击</w:t>
            </w:r>
            <w:proofErr w:type="gramStart"/>
            <w:r>
              <w:rPr>
                <w:rFonts w:ascii="宋体" w:hAnsi="宋体" w:cs="宋体" w:hint="eastAsia"/>
                <w:kern w:val="0"/>
                <w:sz w:val="20"/>
                <w:szCs w:val="20"/>
                <w:lang w:val="zh-CN" w:bidi="ar"/>
              </w:rPr>
              <w:t>二维码登录</w:t>
            </w:r>
            <w:proofErr w:type="gramEnd"/>
            <w:r>
              <w:rPr>
                <w:rFonts w:ascii="宋体" w:hAnsi="宋体" w:cs="宋体" w:hint="eastAsia"/>
                <w:kern w:val="0"/>
                <w:sz w:val="20"/>
                <w:szCs w:val="20"/>
                <w:lang w:val="zh-CN" w:bidi="ar"/>
              </w:rPr>
              <w:t>，进入</w:t>
            </w:r>
            <w:proofErr w:type="gramStart"/>
            <w:r>
              <w:rPr>
                <w:rFonts w:ascii="宋体" w:hAnsi="宋体" w:cs="宋体" w:hint="eastAsia"/>
                <w:kern w:val="0"/>
                <w:sz w:val="20"/>
                <w:szCs w:val="20"/>
                <w:lang w:val="zh-CN" w:bidi="ar"/>
              </w:rPr>
              <w:t>二维码页面</w:t>
            </w:r>
            <w:proofErr w:type="gramEnd"/>
            <w:r>
              <w:rPr>
                <w:rFonts w:ascii="宋体" w:hAnsi="宋体" w:cs="宋体" w:hint="eastAsia"/>
                <w:kern w:val="0"/>
                <w:sz w:val="20"/>
                <w:szCs w:val="20"/>
                <w:lang w:val="zh-CN" w:bidi="ar"/>
              </w:rPr>
              <w:t>，将该二维码放到设备</w:t>
            </w:r>
            <w:proofErr w:type="gramStart"/>
            <w:r>
              <w:rPr>
                <w:rFonts w:ascii="宋体" w:hAnsi="宋体" w:cs="宋体" w:hint="eastAsia"/>
                <w:kern w:val="0"/>
                <w:sz w:val="20"/>
                <w:szCs w:val="20"/>
                <w:lang w:val="zh-CN" w:bidi="ar"/>
              </w:rPr>
              <w:t>的扫码器</w:t>
            </w:r>
            <w:proofErr w:type="gramEnd"/>
            <w:r>
              <w:rPr>
                <w:rFonts w:ascii="宋体" w:hAnsi="宋体" w:cs="宋体" w:hint="eastAsia"/>
                <w:kern w:val="0"/>
                <w:sz w:val="20"/>
                <w:szCs w:val="20"/>
                <w:lang w:val="zh-CN" w:bidi="ar"/>
              </w:rPr>
              <w:t>上登录设备可进行借还书操作。</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5.</w:t>
            </w:r>
            <w:r>
              <w:rPr>
                <w:rFonts w:ascii="宋体" w:hAnsi="宋体" w:cs="宋体" w:hint="eastAsia"/>
                <w:kern w:val="0"/>
                <w:sz w:val="20"/>
                <w:szCs w:val="20"/>
                <w:lang w:val="zh-CN" w:bidi="ar"/>
              </w:rPr>
              <w:t>支持向管理员推荐图书，用户如果没有找到自己想要的书，可以向图书馆推荐自己想要的书，输入书本的ISBN号或者</w:t>
            </w:r>
            <w:proofErr w:type="gramStart"/>
            <w:r>
              <w:rPr>
                <w:rFonts w:ascii="宋体" w:hAnsi="宋体" w:cs="宋体" w:hint="eastAsia"/>
                <w:kern w:val="0"/>
                <w:sz w:val="20"/>
                <w:szCs w:val="20"/>
                <w:lang w:val="zh-CN" w:bidi="ar"/>
              </w:rPr>
              <w:t>通过扫码获取</w:t>
            </w:r>
            <w:proofErr w:type="gramEnd"/>
            <w:r>
              <w:rPr>
                <w:rFonts w:ascii="宋体" w:hAnsi="宋体" w:cs="宋体" w:hint="eastAsia"/>
                <w:kern w:val="0"/>
                <w:sz w:val="20"/>
                <w:szCs w:val="20"/>
                <w:lang w:val="zh-CN" w:bidi="ar"/>
              </w:rPr>
              <w:t>ISBN号，然后点击获取书本信息，然后点击我要推荐此书，管理员即会收到推荐的信息。如果获取的书本信息为空，则需要用户手动完善书本信息之后再推荐。</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6.</w:t>
            </w:r>
            <w:r>
              <w:rPr>
                <w:rFonts w:ascii="宋体" w:hAnsi="宋体" w:cs="宋体" w:hint="eastAsia"/>
                <w:kern w:val="0"/>
                <w:sz w:val="20"/>
                <w:szCs w:val="20"/>
                <w:lang w:val="zh-CN" w:bidi="ar"/>
              </w:rPr>
              <w:t>支持查看推荐记录，可查看用户的书本推荐情况，包括推荐的书、推荐的时间和推荐的状态。</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lastRenderedPageBreak/>
              <w:t>7.</w:t>
            </w:r>
            <w:r>
              <w:rPr>
                <w:rFonts w:ascii="宋体" w:hAnsi="宋体" w:cs="宋体" w:hint="eastAsia"/>
                <w:kern w:val="0"/>
                <w:sz w:val="20"/>
                <w:szCs w:val="20"/>
                <w:lang w:val="zh-CN" w:bidi="ar"/>
              </w:rPr>
              <w:t>支持分类统计，是用户借阅书本类型的统计，以饼状图展示其比例。</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8.</w:t>
            </w:r>
            <w:r>
              <w:rPr>
                <w:rFonts w:ascii="宋体" w:hAnsi="宋体" w:cs="宋体" w:hint="eastAsia"/>
                <w:kern w:val="0"/>
                <w:sz w:val="20"/>
                <w:szCs w:val="20"/>
                <w:lang w:val="zh-CN" w:bidi="ar"/>
              </w:rPr>
              <w:t>支持趋势分析，是用户在一定的时间内借阅书本的数量以曲线图展示，默认查询展示最近一个月，用户也可以自主选择查询时间。</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9</w:t>
            </w:r>
            <w:r>
              <w:rPr>
                <w:rFonts w:ascii="宋体" w:hAnsi="宋体" w:cs="宋体" w:hint="eastAsia"/>
                <w:kern w:val="0"/>
                <w:sz w:val="20"/>
                <w:szCs w:val="20"/>
                <w:lang w:val="zh-CN" w:bidi="ar"/>
              </w:rPr>
              <w:t>支持阅读时效分析，是用户所借书本的时长，即为用户从借阅书本开始到归还书本的时长，以饼状图展示其比例，默认查询展示最近一个月，用户可以自主选择查询时间。</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10.</w:t>
            </w:r>
            <w:r>
              <w:rPr>
                <w:rFonts w:ascii="宋体" w:hAnsi="宋体" w:cs="宋体" w:hint="eastAsia"/>
                <w:kern w:val="0"/>
                <w:sz w:val="20"/>
                <w:szCs w:val="20"/>
                <w:lang w:val="zh-CN" w:bidi="ar"/>
              </w:rPr>
              <w:t>支持用户登录，通过账号密码登录后才能访问其他页面的服务，对于已经绑定（登录）的用户，可以再进入该页面解除</w:t>
            </w:r>
            <w:proofErr w:type="gramStart"/>
            <w:r>
              <w:rPr>
                <w:rFonts w:ascii="宋体" w:hAnsi="宋体" w:cs="宋体" w:hint="eastAsia"/>
                <w:kern w:val="0"/>
                <w:sz w:val="20"/>
                <w:szCs w:val="20"/>
                <w:lang w:val="zh-CN" w:bidi="ar"/>
              </w:rPr>
              <w:t>与微信的</w:t>
            </w:r>
            <w:proofErr w:type="gramEnd"/>
            <w:r>
              <w:rPr>
                <w:rFonts w:ascii="宋体" w:hAnsi="宋体" w:cs="宋体" w:hint="eastAsia"/>
                <w:kern w:val="0"/>
                <w:sz w:val="20"/>
                <w:szCs w:val="20"/>
                <w:lang w:val="zh-CN" w:bidi="ar"/>
              </w:rPr>
              <w:t>绑定。</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11.</w:t>
            </w:r>
            <w:r>
              <w:rPr>
                <w:rFonts w:ascii="宋体" w:hAnsi="宋体" w:cs="宋体" w:hint="eastAsia"/>
                <w:kern w:val="0"/>
                <w:sz w:val="20"/>
                <w:szCs w:val="20"/>
                <w:lang w:val="zh-CN" w:bidi="ar"/>
              </w:rPr>
              <w:t>支持修改密码，可以通过原密码来设置新的密码。</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12.</w:t>
            </w:r>
            <w:r>
              <w:rPr>
                <w:rFonts w:ascii="宋体" w:hAnsi="宋体" w:cs="宋体" w:hint="eastAsia"/>
                <w:kern w:val="0"/>
                <w:sz w:val="20"/>
                <w:szCs w:val="20"/>
                <w:lang w:val="zh-CN" w:bidi="ar"/>
              </w:rPr>
              <w:t>支持申请退还押金，读者可通过此功能向管理员申请退还办证时缴纳的押金。</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13.</w:t>
            </w:r>
            <w:r>
              <w:rPr>
                <w:rFonts w:ascii="宋体" w:hAnsi="宋体" w:cs="宋体" w:hint="eastAsia"/>
                <w:kern w:val="0"/>
                <w:sz w:val="20"/>
                <w:szCs w:val="20"/>
                <w:lang w:val="zh-CN" w:bidi="ar"/>
              </w:rPr>
              <w:t>支持管理员登录，管理员登录后可发起活动、查看活动和查看阅读统计数据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13.1发起活动：通过选择发布信息的图书馆，填写活动的标题、时间和内容提交即可发起活动，同时支持是否选择语音播放。</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13.2查看活动：可查看发布所有活动，点击查看作品可查看到上传的作品。</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13.3查看阅读统计数据：可查看到图书的总数、读者的总数和最近一个月的借阅总数。</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14.</w:t>
            </w:r>
            <w:r>
              <w:rPr>
                <w:rFonts w:ascii="宋体" w:hAnsi="宋体" w:cs="宋体" w:hint="eastAsia"/>
                <w:kern w:val="0"/>
                <w:sz w:val="20"/>
                <w:szCs w:val="20"/>
                <w:lang w:val="zh-CN" w:bidi="ar"/>
              </w:rPr>
              <w:t>支持快捷搜索朗读文章，在朗读亭首页，点击搜索文章标题，输入要朗读的文章的关键字，查找文章后点击要朗读的文章，</w:t>
            </w:r>
            <w:proofErr w:type="gramStart"/>
            <w:r>
              <w:rPr>
                <w:rFonts w:ascii="宋体" w:hAnsi="宋体" w:cs="宋体" w:hint="eastAsia"/>
                <w:kern w:val="0"/>
                <w:sz w:val="20"/>
                <w:szCs w:val="20"/>
                <w:lang w:val="zh-CN" w:bidi="ar"/>
              </w:rPr>
              <w:t>按文章</w:t>
            </w:r>
            <w:proofErr w:type="gramEnd"/>
            <w:r>
              <w:rPr>
                <w:rFonts w:ascii="宋体" w:hAnsi="宋体" w:cs="宋体" w:hint="eastAsia"/>
                <w:kern w:val="0"/>
                <w:sz w:val="20"/>
                <w:szCs w:val="20"/>
                <w:lang w:val="zh-CN" w:bidi="ar"/>
              </w:rPr>
              <w:t>底下的录音图标即可开始朗读录制。录制后可以选择试听、重</w:t>
            </w:r>
            <w:proofErr w:type="gramStart"/>
            <w:r>
              <w:rPr>
                <w:rFonts w:ascii="宋体" w:hAnsi="宋体" w:cs="宋体" w:hint="eastAsia"/>
                <w:kern w:val="0"/>
                <w:sz w:val="20"/>
                <w:szCs w:val="20"/>
                <w:lang w:val="zh-CN" w:bidi="ar"/>
              </w:rPr>
              <w:t>录或者</w:t>
            </w:r>
            <w:proofErr w:type="gramEnd"/>
            <w:r>
              <w:rPr>
                <w:rFonts w:ascii="宋体" w:hAnsi="宋体" w:cs="宋体" w:hint="eastAsia"/>
                <w:kern w:val="0"/>
                <w:sz w:val="20"/>
                <w:szCs w:val="20"/>
                <w:lang w:val="zh-CN" w:bidi="ar"/>
              </w:rPr>
              <w:t>保存操作，</w:t>
            </w:r>
            <w:proofErr w:type="gramStart"/>
            <w:r>
              <w:rPr>
                <w:rFonts w:ascii="宋体" w:hAnsi="宋体" w:cs="宋体" w:hint="eastAsia"/>
                <w:kern w:val="0"/>
                <w:sz w:val="20"/>
                <w:szCs w:val="20"/>
                <w:lang w:val="zh-CN" w:bidi="ar"/>
              </w:rPr>
              <w:t>重录即放弃</w:t>
            </w:r>
            <w:proofErr w:type="gramEnd"/>
            <w:r>
              <w:rPr>
                <w:rFonts w:ascii="宋体" w:hAnsi="宋体" w:cs="宋体" w:hint="eastAsia"/>
                <w:kern w:val="0"/>
                <w:sz w:val="20"/>
                <w:szCs w:val="20"/>
                <w:lang w:val="zh-CN" w:bidi="ar"/>
              </w:rPr>
              <w:t>当前所录作品重新录制，保存即为上</w:t>
            </w:r>
            <w:proofErr w:type="gramStart"/>
            <w:r>
              <w:rPr>
                <w:rFonts w:ascii="宋体" w:hAnsi="宋体" w:cs="宋体" w:hint="eastAsia"/>
                <w:kern w:val="0"/>
                <w:sz w:val="20"/>
                <w:szCs w:val="20"/>
                <w:lang w:val="zh-CN" w:bidi="ar"/>
              </w:rPr>
              <w:t>传当前</w:t>
            </w:r>
            <w:proofErr w:type="gramEnd"/>
            <w:r>
              <w:rPr>
                <w:rFonts w:ascii="宋体" w:hAnsi="宋体" w:cs="宋体" w:hint="eastAsia"/>
                <w:kern w:val="0"/>
                <w:sz w:val="20"/>
                <w:szCs w:val="20"/>
                <w:lang w:val="zh-CN" w:bidi="ar"/>
              </w:rPr>
              <w:t>所录作品。</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15.</w:t>
            </w:r>
            <w:r>
              <w:rPr>
                <w:rFonts w:ascii="宋体" w:hAnsi="宋体" w:cs="宋体" w:hint="eastAsia"/>
                <w:kern w:val="0"/>
                <w:sz w:val="20"/>
                <w:szCs w:val="20"/>
                <w:lang w:val="zh-CN" w:bidi="ar"/>
              </w:rPr>
              <w:t>支持今日推荐，系统默认推荐10条朗读文章给用户选择，左右滑屏可查看推荐的文章，点击我要朗诵可以进入朗读页面进行朗读录制。</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16.</w:t>
            </w:r>
            <w:r>
              <w:rPr>
                <w:rFonts w:ascii="宋体" w:hAnsi="宋体" w:cs="宋体" w:hint="eastAsia"/>
                <w:kern w:val="0"/>
                <w:sz w:val="20"/>
                <w:szCs w:val="20"/>
                <w:lang w:val="zh-CN" w:bidi="ar"/>
              </w:rPr>
              <w:t>朗读分类：根据后台的分类数据动态显示，如古代诗词、儿童读物等，用户可以通过此模块选择自己喜欢的朗读文章类型，以方便用户更好更快的找到自己感兴趣的内容。</w:t>
            </w:r>
            <w:proofErr w:type="gramStart"/>
            <w:r>
              <w:rPr>
                <w:rFonts w:ascii="宋体" w:hAnsi="宋体" w:cs="宋体" w:hint="eastAsia"/>
                <w:kern w:val="0"/>
                <w:sz w:val="20"/>
                <w:szCs w:val="20"/>
                <w:lang w:val="zh-CN" w:bidi="ar"/>
              </w:rPr>
              <w:t>点击某</w:t>
            </w:r>
            <w:proofErr w:type="gramEnd"/>
            <w:r>
              <w:rPr>
                <w:rFonts w:ascii="宋体" w:hAnsi="宋体" w:cs="宋体" w:hint="eastAsia"/>
                <w:kern w:val="0"/>
                <w:sz w:val="20"/>
                <w:szCs w:val="20"/>
                <w:lang w:val="zh-CN" w:bidi="ar"/>
              </w:rPr>
              <w:t>一分类，</w:t>
            </w:r>
            <w:proofErr w:type="gramStart"/>
            <w:r>
              <w:rPr>
                <w:rFonts w:ascii="宋体" w:hAnsi="宋体" w:cs="宋体" w:hint="eastAsia"/>
                <w:kern w:val="0"/>
                <w:sz w:val="20"/>
                <w:szCs w:val="20"/>
                <w:lang w:val="zh-CN" w:bidi="ar"/>
              </w:rPr>
              <w:t>点击想</w:t>
            </w:r>
            <w:proofErr w:type="gramEnd"/>
            <w:r>
              <w:rPr>
                <w:rFonts w:ascii="宋体" w:hAnsi="宋体" w:cs="宋体" w:hint="eastAsia"/>
                <w:kern w:val="0"/>
                <w:sz w:val="20"/>
                <w:szCs w:val="20"/>
                <w:lang w:val="zh-CN" w:bidi="ar"/>
              </w:rPr>
              <w:t>朗读的文章进入朗读页面，用户可以录制最长5分钟的音频。录制完毕后点击结束按钮，可以选择试听、重</w:t>
            </w:r>
            <w:proofErr w:type="gramStart"/>
            <w:r>
              <w:rPr>
                <w:rFonts w:ascii="宋体" w:hAnsi="宋体" w:cs="宋体" w:hint="eastAsia"/>
                <w:kern w:val="0"/>
                <w:sz w:val="20"/>
                <w:szCs w:val="20"/>
                <w:lang w:val="zh-CN" w:bidi="ar"/>
              </w:rPr>
              <w:t>录或者</w:t>
            </w:r>
            <w:proofErr w:type="gramEnd"/>
            <w:r>
              <w:rPr>
                <w:rFonts w:ascii="宋体" w:hAnsi="宋体" w:cs="宋体" w:hint="eastAsia"/>
                <w:kern w:val="0"/>
                <w:sz w:val="20"/>
                <w:szCs w:val="20"/>
                <w:lang w:val="zh-CN" w:bidi="ar"/>
              </w:rPr>
              <w:t>保存操作，</w:t>
            </w:r>
            <w:proofErr w:type="gramStart"/>
            <w:r>
              <w:rPr>
                <w:rFonts w:ascii="宋体" w:hAnsi="宋体" w:cs="宋体" w:hint="eastAsia"/>
                <w:kern w:val="0"/>
                <w:sz w:val="20"/>
                <w:szCs w:val="20"/>
                <w:lang w:val="zh-CN" w:bidi="ar"/>
              </w:rPr>
              <w:t>重录即放弃</w:t>
            </w:r>
            <w:proofErr w:type="gramEnd"/>
            <w:r>
              <w:rPr>
                <w:rFonts w:ascii="宋体" w:hAnsi="宋体" w:cs="宋体" w:hint="eastAsia"/>
                <w:kern w:val="0"/>
                <w:sz w:val="20"/>
                <w:szCs w:val="20"/>
                <w:lang w:val="zh-CN" w:bidi="ar"/>
              </w:rPr>
              <w:t>当前所录作品重新录制，保存即为上</w:t>
            </w:r>
            <w:proofErr w:type="gramStart"/>
            <w:r>
              <w:rPr>
                <w:rFonts w:ascii="宋体" w:hAnsi="宋体" w:cs="宋体" w:hint="eastAsia"/>
                <w:kern w:val="0"/>
                <w:sz w:val="20"/>
                <w:szCs w:val="20"/>
                <w:lang w:val="zh-CN" w:bidi="ar"/>
              </w:rPr>
              <w:t>传当前</w:t>
            </w:r>
            <w:proofErr w:type="gramEnd"/>
            <w:r>
              <w:rPr>
                <w:rFonts w:ascii="宋体" w:hAnsi="宋体" w:cs="宋体" w:hint="eastAsia"/>
                <w:kern w:val="0"/>
                <w:sz w:val="20"/>
                <w:szCs w:val="20"/>
                <w:lang w:val="zh-CN" w:bidi="ar"/>
              </w:rPr>
              <w:t>所录作品。</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bidi="ar"/>
              </w:rPr>
              <w:t>17.</w:t>
            </w:r>
            <w:r>
              <w:rPr>
                <w:rFonts w:ascii="宋体" w:hAnsi="宋体" w:cs="宋体" w:hint="eastAsia"/>
                <w:kern w:val="0"/>
                <w:sz w:val="20"/>
                <w:szCs w:val="20"/>
                <w:lang w:val="zh-CN" w:bidi="ar"/>
              </w:rPr>
              <w:t>可查看读者作品，是读者朗读文章后上传的作品，包含本周热门、历史热门、最新上传和我的朗读四个部分。</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17.1本周热门：是在本周内朗读的作品按朗读数排行逐减的作品。</w:t>
            </w:r>
            <w:proofErr w:type="gramStart"/>
            <w:r>
              <w:rPr>
                <w:rFonts w:ascii="宋体" w:hAnsi="宋体" w:cs="宋体" w:hint="eastAsia"/>
                <w:kern w:val="0"/>
                <w:sz w:val="20"/>
                <w:szCs w:val="20"/>
                <w:lang w:val="zh-CN" w:bidi="ar"/>
              </w:rPr>
              <w:t>点击想</w:t>
            </w:r>
            <w:proofErr w:type="gramEnd"/>
            <w:r>
              <w:rPr>
                <w:rFonts w:ascii="宋体" w:hAnsi="宋体" w:cs="宋体" w:hint="eastAsia"/>
                <w:kern w:val="0"/>
                <w:sz w:val="20"/>
                <w:szCs w:val="20"/>
                <w:lang w:val="zh-CN" w:bidi="ar"/>
              </w:rPr>
              <w:t>查看的作品，进入作品详情页面，可以进行播放、我也要读</w:t>
            </w:r>
            <w:proofErr w:type="gramStart"/>
            <w:r>
              <w:rPr>
                <w:rFonts w:ascii="宋体" w:hAnsi="宋体" w:cs="宋体" w:hint="eastAsia"/>
                <w:kern w:val="0"/>
                <w:sz w:val="20"/>
                <w:szCs w:val="20"/>
                <w:lang w:val="zh-CN" w:bidi="ar"/>
              </w:rPr>
              <w:t>和点赞操作</w:t>
            </w:r>
            <w:proofErr w:type="gramEnd"/>
            <w:r>
              <w:rPr>
                <w:rFonts w:ascii="宋体" w:hAnsi="宋体" w:cs="宋体" w:hint="eastAsia"/>
                <w:kern w:val="0"/>
                <w:sz w:val="20"/>
                <w:szCs w:val="20"/>
                <w:lang w:val="zh-CN" w:bidi="ar"/>
              </w:rPr>
              <w:t>，还可以下载本音频。</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17.2历史热门：是所有朗读的作品按朗读次数排行逐减的作品。</w:t>
            </w:r>
            <w:proofErr w:type="gramStart"/>
            <w:r>
              <w:rPr>
                <w:rFonts w:ascii="宋体" w:hAnsi="宋体" w:cs="宋体" w:hint="eastAsia"/>
                <w:kern w:val="0"/>
                <w:sz w:val="20"/>
                <w:szCs w:val="20"/>
                <w:lang w:val="zh-CN" w:bidi="ar"/>
              </w:rPr>
              <w:t>点击想</w:t>
            </w:r>
            <w:proofErr w:type="gramEnd"/>
            <w:r>
              <w:rPr>
                <w:rFonts w:ascii="宋体" w:hAnsi="宋体" w:cs="宋体" w:hint="eastAsia"/>
                <w:kern w:val="0"/>
                <w:sz w:val="20"/>
                <w:szCs w:val="20"/>
                <w:lang w:val="zh-CN" w:bidi="ar"/>
              </w:rPr>
              <w:t>查看的作品，进入作品详情页面，可以进行播放、我也要读</w:t>
            </w:r>
            <w:proofErr w:type="gramStart"/>
            <w:r>
              <w:rPr>
                <w:rFonts w:ascii="宋体" w:hAnsi="宋体" w:cs="宋体" w:hint="eastAsia"/>
                <w:kern w:val="0"/>
                <w:sz w:val="20"/>
                <w:szCs w:val="20"/>
                <w:lang w:val="zh-CN" w:bidi="ar"/>
              </w:rPr>
              <w:t>和点赞操作</w:t>
            </w:r>
            <w:proofErr w:type="gramEnd"/>
            <w:r>
              <w:rPr>
                <w:rFonts w:ascii="宋体" w:hAnsi="宋体" w:cs="宋体" w:hint="eastAsia"/>
                <w:kern w:val="0"/>
                <w:sz w:val="20"/>
                <w:szCs w:val="20"/>
                <w:lang w:val="zh-CN" w:bidi="ar"/>
              </w:rPr>
              <w:t>，还可以下载本音频。</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17.3最新上传：是按照上</w:t>
            </w:r>
            <w:proofErr w:type="gramStart"/>
            <w:r>
              <w:rPr>
                <w:rFonts w:ascii="宋体" w:hAnsi="宋体" w:cs="宋体" w:hint="eastAsia"/>
                <w:kern w:val="0"/>
                <w:sz w:val="20"/>
                <w:szCs w:val="20"/>
                <w:lang w:val="zh-CN" w:bidi="ar"/>
              </w:rPr>
              <w:t>传时间</w:t>
            </w:r>
            <w:proofErr w:type="gramEnd"/>
            <w:r>
              <w:rPr>
                <w:rFonts w:ascii="宋体" w:hAnsi="宋体" w:cs="宋体" w:hint="eastAsia"/>
                <w:kern w:val="0"/>
                <w:sz w:val="20"/>
                <w:szCs w:val="20"/>
                <w:lang w:val="zh-CN" w:bidi="ar"/>
              </w:rPr>
              <w:t>的先后排序，最后上传的作品。</w:t>
            </w:r>
            <w:proofErr w:type="gramStart"/>
            <w:r>
              <w:rPr>
                <w:rFonts w:ascii="宋体" w:hAnsi="宋体" w:cs="宋体" w:hint="eastAsia"/>
                <w:kern w:val="0"/>
                <w:sz w:val="20"/>
                <w:szCs w:val="20"/>
                <w:lang w:val="zh-CN" w:bidi="ar"/>
              </w:rPr>
              <w:t>点击想</w:t>
            </w:r>
            <w:proofErr w:type="gramEnd"/>
            <w:r>
              <w:rPr>
                <w:rFonts w:ascii="宋体" w:hAnsi="宋体" w:cs="宋体" w:hint="eastAsia"/>
                <w:kern w:val="0"/>
                <w:sz w:val="20"/>
                <w:szCs w:val="20"/>
                <w:lang w:val="zh-CN" w:bidi="ar"/>
              </w:rPr>
              <w:t>查看的作品，进入作品详情页面，可以进行播放、我也要读</w:t>
            </w:r>
            <w:proofErr w:type="gramStart"/>
            <w:r>
              <w:rPr>
                <w:rFonts w:ascii="宋体" w:hAnsi="宋体" w:cs="宋体" w:hint="eastAsia"/>
                <w:kern w:val="0"/>
                <w:sz w:val="20"/>
                <w:szCs w:val="20"/>
                <w:lang w:val="zh-CN" w:bidi="ar"/>
              </w:rPr>
              <w:t>和点赞操作</w:t>
            </w:r>
            <w:proofErr w:type="gramEnd"/>
            <w:r>
              <w:rPr>
                <w:rFonts w:ascii="宋体" w:hAnsi="宋体" w:cs="宋体" w:hint="eastAsia"/>
                <w:kern w:val="0"/>
                <w:sz w:val="20"/>
                <w:szCs w:val="20"/>
                <w:lang w:val="zh-CN" w:bidi="ar"/>
              </w:rPr>
              <w:t>，还可以下载本音频。</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17.4我的朗读：包含已发布和</w:t>
            </w:r>
            <w:proofErr w:type="gramStart"/>
            <w:r>
              <w:rPr>
                <w:rFonts w:ascii="宋体" w:hAnsi="宋体" w:cs="宋体" w:hint="eastAsia"/>
                <w:kern w:val="0"/>
                <w:sz w:val="20"/>
                <w:szCs w:val="20"/>
                <w:lang w:val="zh-CN" w:bidi="ar"/>
              </w:rPr>
              <w:t>草稿箱两部分</w:t>
            </w:r>
            <w:proofErr w:type="gramEnd"/>
            <w:r>
              <w:rPr>
                <w:rFonts w:ascii="宋体" w:hAnsi="宋体" w:cs="宋体" w:hint="eastAsia"/>
                <w:kern w:val="0"/>
                <w:sz w:val="20"/>
                <w:szCs w:val="20"/>
                <w:lang w:val="zh-CN" w:bidi="ar"/>
              </w:rPr>
              <w:t>，已发布是读者本人所有上传的作品，</w:t>
            </w:r>
            <w:proofErr w:type="gramStart"/>
            <w:r>
              <w:rPr>
                <w:rFonts w:ascii="宋体" w:hAnsi="宋体" w:cs="宋体" w:hint="eastAsia"/>
                <w:kern w:val="0"/>
                <w:sz w:val="20"/>
                <w:szCs w:val="20"/>
                <w:lang w:val="zh-CN" w:bidi="ar"/>
              </w:rPr>
              <w:t>点击想</w:t>
            </w:r>
            <w:proofErr w:type="gramEnd"/>
            <w:r>
              <w:rPr>
                <w:rFonts w:ascii="宋体" w:hAnsi="宋体" w:cs="宋体" w:hint="eastAsia"/>
                <w:kern w:val="0"/>
                <w:sz w:val="20"/>
                <w:szCs w:val="20"/>
                <w:lang w:val="zh-CN" w:bidi="ar"/>
              </w:rPr>
              <w:t>查看的作品，进入作品详情页面，可以进行播放、分享</w:t>
            </w:r>
            <w:proofErr w:type="gramStart"/>
            <w:r>
              <w:rPr>
                <w:rFonts w:ascii="宋体" w:hAnsi="宋体" w:cs="宋体" w:hint="eastAsia"/>
                <w:kern w:val="0"/>
                <w:sz w:val="20"/>
                <w:szCs w:val="20"/>
                <w:lang w:val="zh-CN" w:bidi="ar"/>
              </w:rPr>
              <w:t>和点赞操作</w:t>
            </w:r>
            <w:proofErr w:type="gramEnd"/>
            <w:r>
              <w:rPr>
                <w:rFonts w:ascii="宋体" w:hAnsi="宋体" w:cs="宋体" w:hint="eastAsia"/>
                <w:kern w:val="0"/>
                <w:sz w:val="20"/>
                <w:szCs w:val="20"/>
                <w:lang w:val="zh-CN" w:bidi="ar"/>
              </w:rPr>
              <w:t>。</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草稿箱是读者录制了但并未上传的作品。</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bidi="ar"/>
              </w:rPr>
              <w:t>18</w:t>
            </w:r>
            <w:r>
              <w:rPr>
                <w:rFonts w:ascii="宋体" w:hAnsi="宋体" w:cs="宋体" w:hint="eastAsia"/>
                <w:kern w:val="0"/>
                <w:sz w:val="20"/>
                <w:szCs w:val="20"/>
                <w:lang w:val="zh-CN" w:bidi="ar"/>
              </w:rPr>
              <w:t>参加活动，包含当前活动和历史活动两部分。</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18.1当前活动：是当前正在进行的活动。包含最新作品、热门作品和活动排名，也可以查看到活动的作品数、浏览数和</w:t>
            </w:r>
            <w:proofErr w:type="gramStart"/>
            <w:r>
              <w:rPr>
                <w:rFonts w:ascii="宋体" w:hAnsi="宋体" w:cs="宋体" w:hint="eastAsia"/>
                <w:kern w:val="0"/>
                <w:sz w:val="20"/>
                <w:szCs w:val="20"/>
                <w:lang w:val="zh-CN" w:bidi="ar"/>
              </w:rPr>
              <w:t>点赞数</w:t>
            </w:r>
            <w:proofErr w:type="gramEnd"/>
            <w:r>
              <w:rPr>
                <w:rFonts w:ascii="宋体" w:hAnsi="宋体" w:cs="宋体" w:hint="eastAsia"/>
                <w:kern w:val="0"/>
                <w:sz w:val="20"/>
                <w:szCs w:val="20"/>
                <w:lang w:val="zh-CN" w:bidi="ar"/>
              </w:rPr>
              <w:t>，还可以查看右上角的活动说明。</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18.1.1最新作品：是本次活动上传的按时间先后顺序最后上传的作品。</w:t>
            </w:r>
            <w:proofErr w:type="gramStart"/>
            <w:r>
              <w:rPr>
                <w:rFonts w:ascii="宋体" w:hAnsi="宋体" w:cs="宋体" w:hint="eastAsia"/>
                <w:kern w:val="0"/>
                <w:sz w:val="20"/>
                <w:szCs w:val="20"/>
                <w:lang w:val="zh-CN" w:bidi="ar"/>
              </w:rPr>
              <w:t>点击想</w:t>
            </w:r>
            <w:proofErr w:type="gramEnd"/>
            <w:r>
              <w:rPr>
                <w:rFonts w:ascii="宋体" w:hAnsi="宋体" w:cs="宋体" w:hint="eastAsia"/>
                <w:kern w:val="0"/>
                <w:sz w:val="20"/>
                <w:szCs w:val="20"/>
                <w:lang w:val="zh-CN" w:bidi="ar"/>
              </w:rPr>
              <w:t>查看的某一作品，进入作品详情，可以听该朗读者的朗读，也可以进行生成读者卡</w:t>
            </w:r>
            <w:proofErr w:type="gramStart"/>
            <w:r>
              <w:rPr>
                <w:rFonts w:ascii="宋体" w:hAnsi="宋体" w:cs="宋体" w:hint="eastAsia"/>
                <w:kern w:val="0"/>
                <w:sz w:val="20"/>
                <w:szCs w:val="20"/>
                <w:lang w:val="zh-CN" w:bidi="ar"/>
              </w:rPr>
              <w:t>和点赞操作</w:t>
            </w:r>
            <w:proofErr w:type="gramEnd"/>
            <w:r>
              <w:rPr>
                <w:rFonts w:ascii="宋体" w:hAnsi="宋体" w:cs="宋体" w:hint="eastAsia"/>
                <w:kern w:val="0"/>
                <w:sz w:val="20"/>
                <w:szCs w:val="20"/>
                <w:lang w:val="zh-CN" w:bidi="ar"/>
              </w:rPr>
              <w:t>。</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18.1.2热门作品：是本次活动上传的作品中按点赞次数排行的作品。</w:t>
            </w:r>
            <w:proofErr w:type="gramStart"/>
            <w:r>
              <w:rPr>
                <w:rFonts w:ascii="宋体" w:hAnsi="宋体" w:cs="宋体" w:hint="eastAsia"/>
                <w:kern w:val="0"/>
                <w:sz w:val="20"/>
                <w:szCs w:val="20"/>
                <w:lang w:val="zh-CN" w:bidi="ar"/>
              </w:rPr>
              <w:t>点击想</w:t>
            </w:r>
            <w:proofErr w:type="gramEnd"/>
            <w:r>
              <w:rPr>
                <w:rFonts w:ascii="宋体" w:hAnsi="宋体" w:cs="宋体" w:hint="eastAsia"/>
                <w:kern w:val="0"/>
                <w:sz w:val="20"/>
                <w:szCs w:val="20"/>
                <w:lang w:val="zh-CN" w:bidi="ar"/>
              </w:rPr>
              <w:t>查看的某一作品，进入作品详情，可以听该朗读者的朗读，也可以进行生成读者卡</w:t>
            </w:r>
            <w:proofErr w:type="gramStart"/>
            <w:r>
              <w:rPr>
                <w:rFonts w:ascii="宋体" w:hAnsi="宋体" w:cs="宋体" w:hint="eastAsia"/>
                <w:kern w:val="0"/>
                <w:sz w:val="20"/>
                <w:szCs w:val="20"/>
                <w:lang w:val="zh-CN" w:bidi="ar"/>
              </w:rPr>
              <w:t>和点赞操作</w:t>
            </w:r>
            <w:proofErr w:type="gramEnd"/>
            <w:r>
              <w:rPr>
                <w:rFonts w:ascii="宋体" w:hAnsi="宋体" w:cs="宋体" w:hint="eastAsia"/>
                <w:kern w:val="0"/>
                <w:sz w:val="20"/>
                <w:szCs w:val="20"/>
                <w:lang w:val="zh-CN" w:bidi="ar"/>
              </w:rPr>
              <w:t>。</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18.1.3活动排名：是参与本次活动的读者成绩排行。</w:t>
            </w:r>
          </w:p>
          <w:p w:rsidR="00DB6363" w:rsidRDefault="00870F8F">
            <w:pPr>
              <w:widowControl/>
              <w:shd w:val="clear" w:color="auto" w:fill="FFFFFF"/>
              <w:spacing w:line="216" w:lineRule="auto"/>
              <w:jc w:val="left"/>
              <w:rPr>
                <w:rFonts w:ascii="宋体" w:hAnsi="宋体" w:cs="宋体"/>
                <w:kern w:val="0"/>
                <w:sz w:val="20"/>
                <w:szCs w:val="20"/>
                <w:lang w:bidi="ar"/>
              </w:rPr>
            </w:pPr>
            <w:r>
              <w:rPr>
                <w:rFonts w:ascii="宋体" w:hAnsi="宋体" w:cs="宋体" w:hint="eastAsia"/>
                <w:kern w:val="0"/>
                <w:sz w:val="20"/>
                <w:szCs w:val="20"/>
                <w:lang w:val="zh-CN" w:bidi="ar"/>
              </w:rPr>
              <w:t>18.2历史活动：是所有举办过的活动记录。</w:t>
            </w:r>
            <w:proofErr w:type="gramStart"/>
            <w:r>
              <w:rPr>
                <w:rFonts w:ascii="宋体" w:hAnsi="宋体" w:cs="宋体" w:hint="eastAsia"/>
                <w:kern w:val="0"/>
                <w:sz w:val="20"/>
                <w:szCs w:val="20"/>
                <w:lang w:val="zh-CN" w:bidi="ar"/>
              </w:rPr>
              <w:t>点击某</w:t>
            </w:r>
            <w:proofErr w:type="gramEnd"/>
            <w:r>
              <w:rPr>
                <w:rFonts w:ascii="宋体" w:hAnsi="宋体" w:cs="宋体" w:hint="eastAsia"/>
                <w:kern w:val="0"/>
                <w:sz w:val="20"/>
                <w:szCs w:val="20"/>
                <w:lang w:val="zh-CN" w:bidi="ar"/>
              </w:rPr>
              <w:t>一活动可查看该活动的详细情况，如活</w:t>
            </w:r>
            <w:r>
              <w:rPr>
                <w:rFonts w:ascii="宋体" w:hAnsi="宋体" w:cs="宋体" w:hint="eastAsia"/>
                <w:kern w:val="0"/>
                <w:sz w:val="20"/>
                <w:szCs w:val="20"/>
                <w:lang w:val="zh-CN" w:bidi="ar"/>
              </w:rPr>
              <w:lastRenderedPageBreak/>
              <w:t>动说明、作品数、浏览数、</w:t>
            </w:r>
            <w:proofErr w:type="gramStart"/>
            <w:r>
              <w:rPr>
                <w:rFonts w:ascii="宋体" w:hAnsi="宋体" w:cs="宋体" w:hint="eastAsia"/>
                <w:kern w:val="0"/>
                <w:sz w:val="20"/>
                <w:szCs w:val="20"/>
                <w:lang w:val="zh-CN" w:bidi="ar"/>
              </w:rPr>
              <w:t>点赞数</w:t>
            </w:r>
            <w:proofErr w:type="gramEnd"/>
            <w:r>
              <w:rPr>
                <w:rFonts w:ascii="宋体" w:hAnsi="宋体" w:cs="宋体" w:hint="eastAsia"/>
                <w:kern w:val="0"/>
                <w:sz w:val="20"/>
                <w:szCs w:val="20"/>
                <w:lang w:val="zh-CN" w:bidi="ar"/>
              </w:rPr>
              <w:t>、最新作品、热门作品和活动排名等。</w:t>
            </w:r>
          </w:p>
        </w:tc>
      </w:tr>
      <w:tr w:rsidR="00DB6363">
        <w:trPr>
          <w:jc w:val="center"/>
        </w:trPr>
        <w:tc>
          <w:tcPr>
            <w:tcW w:w="680" w:type="dxa"/>
            <w:shd w:val="clear" w:color="auto" w:fill="F2F2F2" w:themeFill="background1" w:themeFillShade="F2"/>
            <w:vAlign w:val="center"/>
          </w:tcPr>
          <w:p w:rsidR="00DB6363" w:rsidRDefault="00870F8F">
            <w:pPr>
              <w:spacing w:line="360" w:lineRule="auto"/>
              <w:jc w:val="center"/>
              <w:rPr>
                <w:rFonts w:ascii="宋体" w:hAnsi="宋体" w:cs="宋体"/>
                <w:kern w:val="0"/>
                <w:szCs w:val="21"/>
              </w:rPr>
            </w:pPr>
            <w:r>
              <w:rPr>
                <w:rFonts w:ascii="宋体" w:hAnsi="宋体" w:cs="宋体" w:hint="eastAsia"/>
                <w:kern w:val="0"/>
                <w:szCs w:val="21"/>
              </w:rPr>
              <w:lastRenderedPageBreak/>
              <w:t>3</w:t>
            </w:r>
          </w:p>
        </w:tc>
        <w:tc>
          <w:tcPr>
            <w:tcW w:w="1245" w:type="dxa"/>
            <w:shd w:val="clear" w:color="auto" w:fill="F2F2F2" w:themeFill="background1" w:themeFillShade="F2"/>
            <w:vAlign w:val="center"/>
          </w:tcPr>
          <w:p w:rsidR="00DB6363" w:rsidRDefault="00870F8F">
            <w:pPr>
              <w:widowControl/>
              <w:jc w:val="center"/>
              <w:textAlignment w:val="center"/>
              <w:rPr>
                <w:rFonts w:ascii="宋体" w:hAnsi="宋体" w:cs="宋体"/>
                <w:color w:val="000000"/>
                <w:kern w:val="0"/>
                <w:sz w:val="22"/>
                <w:szCs w:val="20"/>
                <w:lang w:bidi="ar"/>
              </w:rPr>
            </w:pPr>
            <w:r>
              <w:rPr>
                <w:rFonts w:ascii="宋体" w:hAnsi="宋体" w:cs="宋体" w:hint="eastAsia"/>
                <w:color w:val="000000"/>
                <w:kern w:val="0"/>
                <w:sz w:val="22"/>
                <w:szCs w:val="20"/>
                <w:lang w:bidi="ar"/>
              </w:rPr>
              <w:t>采购人现有设备—RFID微型图书馆</w:t>
            </w:r>
          </w:p>
        </w:tc>
        <w:tc>
          <w:tcPr>
            <w:tcW w:w="8058" w:type="dxa"/>
            <w:shd w:val="clear" w:color="auto" w:fill="FFFFFF" w:themeFill="background1"/>
          </w:tcPr>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主要功能</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1.设备一经部署即可为读者提供全自助式图书储藏、借阅、归还、图书存储、续借等服务；</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2.设备电子显示屏可存储并播放宣传视频，相关视频可由用户设置；</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3.读者和用户进行相应操作时，根据操作流程书柜柜门自动弹开。</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硬件功能：</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1.采用主柜</w:t>
            </w:r>
            <w:proofErr w:type="gramStart"/>
            <w:r>
              <w:rPr>
                <w:rFonts w:ascii="宋体" w:hAnsi="宋体" w:cs="宋体" w:hint="eastAsia"/>
                <w:kern w:val="0"/>
                <w:sz w:val="20"/>
                <w:szCs w:val="20"/>
                <w:lang w:val="zh-CN" w:bidi="ar"/>
              </w:rPr>
              <w:t>和副柜分离式</w:t>
            </w:r>
            <w:proofErr w:type="gramEnd"/>
            <w:r>
              <w:rPr>
                <w:rFonts w:ascii="宋体" w:hAnsi="宋体" w:cs="宋体" w:hint="eastAsia"/>
                <w:kern w:val="0"/>
                <w:sz w:val="20"/>
                <w:szCs w:val="20"/>
                <w:lang w:val="zh-CN" w:bidi="ar"/>
              </w:rPr>
              <w:t>设计，可扩展性强，一台主柜最少可支持</w:t>
            </w:r>
            <w:proofErr w:type="gramStart"/>
            <w:r>
              <w:rPr>
                <w:rFonts w:ascii="宋体" w:hAnsi="宋体" w:cs="宋体" w:hint="eastAsia"/>
                <w:kern w:val="0"/>
                <w:sz w:val="20"/>
                <w:szCs w:val="20"/>
                <w:lang w:val="zh-CN" w:bidi="ar"/>
              </w:rPr>
              <w:t>增加副柜8列</w:t>
            </w:r>
            <w:proofErr w:type="gramEnd"/>
            <w:r>
              <w:rPr>
                <w:rFonts w:ascii="宋体" w:hAnsi="宋体" w:cs="宋体" w:hint="eastAsia"/>
                <w:kern w:val="0"/>
                <w:sz w:val="20"/>
                <w:szCs w:val="20"/>
                <w:lang w:val="zh-CN" w:bidi="ar"/>
              </w:rPr>
              <w:t>或以上，</w:t>
            </w:r>
            <w:proofErr w:type="gramStart"/>
            <w:r>
              <w:rPr>
                <w:rFonts w:ascii="宋体" w:hAnsi="宋体" w:cs="宋体" w:hint="eastAsia"/>
                <w:kern w:val="0"/>
                <w:sz w:val="20"/>
                <w:szCs w:val="20"/>
                <w:lang w:val="zh-CN" w:bidi="ar"/>
              </w:rPr>
              <w:t>每个副柜可藏</w:t>
            </w:r>
            <w:proofErr w:type="gramEnd"/>
            <w:r>
              <w:rPr>
                <w:rFonts w:ascii="宋体" w:hAnsi="宋体" w:cs="宋体" w:hint="eastAsia"/>
                <w:kern w:val="0"/>
                <w:sz w:val="20"/>
                <w:szCs w:val="20"/>
                <w:lang w:val="zh-CN" w:bidi="ar"/>
              </w:rPr>
              <w:t>图书≥280本。</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2.主柜具有≥21.5寸工控一体触摸屏。</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3.主柜要求具有开关电源、漏电保护开关、摄像头、音响2个等。</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4.主柜要求具有前置摄像头、读卡器、扫描枪、指纹仪预留孔位，可扩展性强。</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5.主柜地脚为带万向轮调节地脚，可根据场地或活动需要，直接推移，也可通过万向轮地脚直接固定地面。</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6.材质：框架为1.0mm优质镀锌板折弯焊接成型后，表面做防锈处理后，再做高温环保</w:t>
            </w:r>
            <w:proofErr w:type="gramStart"/>
            <w:r>
              <w:rPr>
                <w:rFonts w:ascii="宋体" w:hAnsi="宋体" w:cs="宋体" w:hint="eastAsia"/>
                <w:kern w:val="0"/>
                <w:sz w:val="20"/>
                <w:szCs w:val="20"/>
                <w:lang w:val="zh-CN" w:bidi="ar"/>
              </w:rPr>
              <w:t>静电烤粉涂</w:t>
            </w:r>
            <w:proofErr w:type="gramEnd"/>
            <w:r>
              <w:rPr>
                <w:rFonts w:ascii="宋体" w:hAnsi="宋体" w:cs="宋体" w:hint="eastAsia"/>
                <w:kern w:val="0"/>
                <w:sz w:val="20"/>
                <w:szCs w:val="20"/>
                <w:lang w:val="zh-CN" w:bidi="ar"/>
              </w:rPr>
              <w:t>装。</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7.门板设计为金属包边透明模式，门框采用1.0mm优质镀锌板折弯焊接成型后，表面做防锈处理后，再做高温环保</w:t>
            </w:r>
            <w:proofErr w:type="gramStart"/>
            <w:r>
              <w:rPr>
                <w:rFonts w:ascii="宋体" w:hAnsi="宋体" w:cs="宋体" w:hint="eastAsia"/>
                <w:kern w:val="0"/>
                <w:sz w:val="20"/>
                <w:szCs w:val="20"/>
                <w:lang w:val="zh-CN" w:bidi="ar"/>
              </w:rPr>
              <w:t>静电烤粉涂</w:t>
            </w:r>
            <w:proofErr w:type="gramEnd"/>
            <w:r>
              <w:rPr>
                <w:rFonts w:ascii="宋体" w:hAnsi="宋体" w:cs="宋体" w:hint="eastAsia"/>
                <w:kern w:val="0"/>
                <w:sz w:val="20"/>
                <w:szCs w:val="20"/>
                <w:lang w:val="zh-CN" w:bidi="ar"/>
              </w:rPr>
              <w:t>装。门框采用优质</w:t>
            </w:r>
            <w:proofErr w:type="gramStart"/>
            <w:r>
              <w:rPr>
                <w:rFonts w:ascii="宋体" w:hAnsi="宋体" w:cs="宋体" w:hint="eastAsia"/>
                <w:kern w:val="0"/>
                <w:sz w:val="20"/>
                <w:szCs w:val="20"/>
                <w:lang w:val="zh-CN" w:bidi="ar"/>
              </w:rPr>
              <w:t>隐藏式静音</w:t>
            </w:r>
            <w:proofErr w:type="gramEnd"/>
            <w:r>
              <w:rPr>
                <w:rFonts w:ascii="宋体" w:hAnsi="宋体" w:cs="宋体" w:hint="eastAsia"/>
                <w:kern w:val="0"/>
                <w:sz w:val="20"/>
                <w:szCs w:val="20"/>
                <w:lang w:val="zh-CN" w:bidi="ar"/>
              </w:rPr>
              <w:t>门铰五金固定，安全美观且有效防止出现刺耳金属声响。透明部分为高透明4mm厚钢化玻璃，安全坚固破碎时碎片会成类似蜂窝状的钝角碎小颗粒，不易对人体造成严重的伤害。</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8.设备边角位置做圆滑处理，避免造成人身的意外伤害。底部空隙位置安装</w:t>
            </w:r>
            <w:proofErr w:type="gramStart"/>
            <w:r>
              <w:rPr>
                <w:rFonts w:ascii="宋体" w:hAnsi="宋体" w:cs="宋体" w:hint="eastAsia"/>
                <w:kern w:val="0"/>
                <w:sz w:val="20"/>
                <w:szCs w:val="20"/>
                <w:lang w:val="zh-CN" w:bidi="ar"/>
              </w:rPr>
              <w:t>防卡脚</w:t>
            </w:r>
            <w:proofErr w:type="gramEnd"/>
            <w:r>
              <w:rPr>
                <w:rFonts w:ascii="宋体" w:hAnsi="宋体" w:cs="宋体" w:hint="eastAsia"/>
                <w:kern w:val="0"/>
                <w:sz w:val="20"/>
                <w:szCs w:val="20"/>
                <w:lang w:val="zh-CN" w:bidi="ar"/>
              </w:rPr>
              <w:t>挡板，防止意外卡伤脚部。</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9.每个柜口内具有氛围灯，也可方便读者查看书籍。</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10.</w:t>
            </w:r>
            <w:proofErr w:type="gramStart"/>
            <w:r>
              <w:rPr>
                <w:rFonts w:ascii="宋体" w:hAnsi="宋体" w:cs="宋体" w:hint="eastAsia"/>
                <w:kern w:val="0"/>
                <w:sz w:val="20"/>
                <w:szCs w:val="20"/>
                <w:lang w:val="zh-CN" w:bidi="ar"/>
              </w:rPr>
              <w:t>副柜有</w:t>
            </w:r>
            <w:proofErr w:type="gramEnd"/>
            <w:r>
              <w:rPr>
                <w:rFonts w:ascii="宋体" w:hAnsi="宋体" w:cs="宋体" w:hint="eastAsia"/>
                <w:kern w:val="0"/>
                <w:sz w:val="20"/>
                <w:szCs w:val="20"/>
                <w:lang w:val="zh-CN" w:bidi="ar"/>
              </w:rPr>
              <w:t>10个格子，每个格子内有4个RFID天线支持RFID数据检测，检测柜内图书信息。</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11.设备尺寸：主柜尺寸为：550</w:t>
            </w:r>
            <w:r w:rsidR="000E6566">
              <w:rPr>
                <w:rFonts w:ascii="宋体" w:hAnsi="宋体" w:cs="宋体" w:hint="eastAsia"/>
                <w:kern w:val="0"/>
                <w:sz w:val="20"/>
                <w:szCs w:val="20"/>
                <w:lang w:val="zh-CN" w:bidi="ar"/>
              </w:rPr>
              <w:t>×</w:t>
            </w:r>
            <w:r>
              <w:rPr>
                <w:rFonts w:ascii="宋体" w:hAnsi="宋体" w:cs="宋体" w:hint="eastAsia"/>
                <w:kern w:val="0"/>
                <w:sz w:val="20"/>
                <w:szCs w:val="20"/>
                <w:lang w:val="zh-CN" w:bidi="ar"/>
              </w:rPr>
              <w:t>480</w:t>
            </w:r>
            <w:r w:rsidR="000E6566">
              <w:rPr>
                <w:rFonts w:ascii="宋体" w:hAnsi="宋体" w:cs="宋体" w:hint="eastAsia"/>
                <w:kern w:val="0"/>
                <w:sz w:val="20"/>
                <w:szCs w:val="20"/>
                <w:lang w:val="zh-CN" w:bidi="ar"/>
              </w:rPr>
              <w:t>×</w:t>
            </w:r>
            <w:r>
              <w:rPr>
                <w:rFonts w:ascii="宋体" w:hAnsi="宋体" w:cs="宋体" w:hint="eastAsia"/>
                <w:kern w:val="0"/>
                <w:sz w:val="20"/>
                <w:szCs w:val="20"/>
                <w:lang w:val="zh-CN" w:bidi="ar"/>
              </w:rPr>
              <w:t>1975（宽</w:t>
            </w:r>
            <w:r w:rsidR="000E6566">
              <w:rPr>
                <w:rFonts w:ascii="宋体" w:hAnsi="宋体" w:cs="宋体" w:hint="eastAsia"/>
                <w:kern w:val="0"/>
                <w:sz w:val="20"/>
                <w:szCs w:val="20"/>
                <w:lang w:val="zh-CN" w:bidi="ar"/>
              </w:rPr>
              <w:t>×</w:t>
            </w:r>
            <w:r>
              <w:rPr>
                <w:rFonts w:ascii="宋体" w:hAnsi="宋体" w:cs="宋体" w:hint="eastAsia"/>
                <w:kern w:val="0"/>
                <w:sz w:val="20"/>
                <w:szCs w:val="20"/>
                <w:lang w:val="zh-CN" w:bidi="ar"/>
              </w:rPr>
              <w:t>深</w:t>
            </w:r>
            <w:r w:rsidR="000E6566">
              <w:rPr>
                <w:rFonts w:ascii="宋体" w:hAnsi="宋体" w:cs="宋体" w:hint="eastAsia"/>
                <w:kern w:val="0"/>
                <w:sz w:val="20"/>
                <w:szCs w:val="20"/>
                <w:lang w:val="zh-CN" w:bidi="ar"/>
              </w:rPr>
              <w:t>×</w:t>
            </w:r>
            <w:r>
              <w:rPr>
                <w:rFonts w:ascii="宋体" w:hAnsi="宋体" w:cs="宋体" w:hint="eastAsia"/>
                <w:kern w:val="0"/>
                <w:sz w:val="20"/>
                <w:szCs w:val="20"/>
                <w:lang w:val="zh-CN" w:bidi="ar"/>
              </w:rPr>
              <w:t>高，mm），</w:t>
            </w:r>
            <w:proofErr w:type="gramStart"/>
            <w:r>
              <w:rPr>
                <w:rFonts w:ascii="宋体" w:hAnsi="宋体" w:cs="宋体" w:hint="eastAsia"/>
                <w:kern w:val="0"/>
                <w:sz w:val="20"/>
                <w:szCs w:val="20"/>
                <w:lang w:val="zh-CN" w:bidi="ar"/>
              </w:rPr>
              <w:t>副柜尺寸</w:t>
            </w:r>
            <w:proofErr w:type="gramEnd"/>
            <w:r>
              <w:rPr>
                <w:rFonts w:ascii="宋体" w:hAnsi="宋体" w:cs="宋体" w:hint="eastAsia"/>
                <w:kern w:val="0"/>
                <w:sz w:val="20"/>
                <w:szCs w:val="20"/>
                <w:lang w:val="zh-CN" w:bidi="ar"/>
              </w:rPr>
              <w:t>为：1260</w:t>
            </w:r>
            <w:r w:rsidR="000E6566">
              <w:rPr>
                <w:rFonts w:ascii="宋体" w:hAnsi="宋体" w:cs="宋体" w:hint="eastAsia"/>
                <w:kern w:val="0"/>
                <w:sz w:val="20"/>
                <w:szCs w:val="20"/>
                <w:lang w:val="zh-CN" w:bidi="ar"/>
              </w:rPr>
              <w:t>×</w:t>
            </w:r>
            <w:r>
              <w:rPr>
                <w:rFonts w:ascii="宋体" w:hAnsi="宋体" w:cs="宋体" w:hint="eastAsia"/>
                <w:kern w:val="0"/>
                <w:sz w:val="20"/>
                <w:szCs w:val="20"/>
                <w:lang w:val="zh-CN" w:bidi="ar"/>
              </w:rPr>
              <w:t>480</w:t>
            </w:r>
            <w:r w:rsidR="000E6566">
              <w:rPr>
                <w:rFonts w:ascii="宋体" w:hAnsi="宋体" w:cs="宋体" w:hint="eastAsia"/>
                <w:kern w:val="0"/>
                <w:sz w:val="20"/>
                <w:szCs w:val="20"/>
                <w:lang w:val="zh-CN" w:bidi="ar"/>
              </w:rPr>
              <w:t>×</w:t>
            </w:r>
            <w:r>
              <w:rPr>
                <w:rFonts w:ascii="宋体" w:hAnsi="宋体" w:cs="宋体" w:hint="eastAsia"/>
                <w:kern w:val="0"/>
                <w:sz w:val="20"/>
                <w:szCs w:val="20"/>
                <w:lang w:val="zh-CN" w:bidi="ar"/>
              </w:rPr>
              <w:t>1975（宽</w:t>
            </w:r>
            <w:r w:rsidR="000E6566">
              <w:rPr>
                <w:rFonts w:ascii="宋体" w:hAnsi="宋体" w:cs="宋体" w:hint="eastAsia"/>
                <w:kern w:val="0"/>
                <w:sz w:val="20"/>
                <w:szCs w:val="20"/>
                <w:lang w:val="zh-CN" w:bidi="ar"/>
              </w:rPr>
              <w:t>×</w:t>
            </w:r>
            <w:r>
              <w:rPr>
                <w:rFonts w:ascii="宋体" w:hAnsi="宋体" w:cs="宋体" w:hint="eastAsia"/>
                <w:kern w:val="0"/>
                <w:sz w:val="20"/>
                <w:szCs w:val="20"/>
                <w:lang w:val="zh-CN" w:bidi="ar"/>
              </w:rPr>
              <w:t>深</w:t>
            </w:r>
            <w:r w:rsidR="000E6566">
              <w:rPr>
                <w:rFonts w:ascii="宋体" w:hAnsi="宋体" w:cs="宋体" w:hint="eastAsia"/>
                <w:kern w:val="0"/>
                <w:sz w:val="20"/>
                <w:szCs w:val="20"/>
                <w:lang w:val="zh-CN" w:bidi="ar"/>
              </w:rPr>
              <w:t>×</w:t>
            </w:r>
            <w:r>
              <w:rPr>
                <w:rFonts w:ascii="宋体" w:hAnsi="宋体" w:cs="宋体" w:hint="eastAsia"/>
                <w:kern w:val="0"/>
                <w:sz w:val="20"/>
                <w:szCs w:val="20"/>
                <w:lang w:val="zh-CN" w:bidi="ar"/>
              </w:rPr>
              <w:t>高，mm）。</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12.微型图书馆操作面板可在书柜正面抬起，方便后期维修、维护。</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13.微型图书馆操作面板下方</w:t>
            </w:r>
            <w:proofErr w:type="gramStart"/>
            <w:r>
              <w:rPr>
                <w:rFonts w:ascii="宋体" w:hAnsi="宋体" w:cs="宋体" w:hint="eastAsia"/>
                <w:kern w:val="0"/>
                <w:sz w:val="20"/>
                <w:szCs w:val="20"/>
                <w:lang w:val="zh-CN" w:bidi="ar"/>
              </w:rPr>
              <w:t>有个捐书口</w:t>
            </w:r>
            <w:proofErr w:type="gramEnd"/>
            <w:r>
              <w:rPr>
                <w:rFonts w:ascii="宋体" w:hAnsi="宋体" w:cs="宋体" w:hint="eastAsia"/>
                <w:kern w:val="0"/>
                <w:sz w:val="20"/>
                <w:szCs w:val="20"/>
                <w:lang w:val="zh-CN" w:bidi="ar"/>
              </w:rPr>
              <w:t>，方便公益捐书活动。</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14.</w:t>
            </w:r>
            <w:proofErr w:type="gramStart"/>
            <w:r>
              <w:rPr>
                <w:rFonts w:ascii="宋体" w:hAnsi="宋体" w:cs="宋体" w:hint="eastAsia"/>
                <w:kern w:val="0"/>
                <w:sz w:val="20"/>
                <w:szCs w:val="20"/>
                <w:lang w:val="zh-CN" w:bidi="ar"/>
              </w:rPr>
              <w:t>副柜两列</w:t>
            </w:r>
            <w:proofErr w:type="gramEnd"/>
            <w:r>
              <w:rPr>
                <w:rFonts w:ascii="宋体" w:hAnsi="宋体" w:cs="宋体" w:hint="eastAsia"/>
                <w:kern w:val="0"/>
                <w:sz w:val="20"/>
                <w:szCs w:val="20"/>
                <w:lang w:val="zh-CN" w:bidi="ar"/>
              </w:rPr>
              <w:t>柜口之间具有竖条检修口，如遇锁控故障，可通过钥匙打开挡板，进行手动开锁和检修。</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15.读写器响应时间≥5个标签/秒；</w:t>
            </w:r>
          </w:p>
          <w:p w:rsidR="00DB6363" w:rsidRDefault="00870F8F">
            <w:pPr>
              <w:widowControl/>
              <w:shd w:val="clear" w:color="auto" w:fill="FFFFFF"/>
              <w:spacing w:line="216" w:lineRule="auto"/>
              <w:jc w:val="left"/>
              <w:rPr>
                <w:rFonts w:ascii="宋体" w:hAnsi="宋体" w:cs="宋体"/>
                <w:kern w:val="0"/>
                <w:sz w:val="20"/>
                <w:szCs w:val="20"/>
                <w:lang w:val="zh-CN" w:bidi="ar"/>
              </w:rPr>
            </w:pPr>
            <w:r>
              <w:rPr>
                <w:rFonts w:ascii="宋体" w:hAnsi="宋体" w:cs="宋体" w:hint="eastAsia"/>
                <w:kern w:val="0"/>
                <w:sz w:val="20"/>
                <w:szCs w:val="20"/>
                <w:lang w:val="zh-CN" w:bidi="ar"/>
              </w:rPr>
              <w:t>16.工作频率：13.56MHz；</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 xml:space="preserve">17.单片读写器阅读范围半径：300mm范围以内为有效阅读区域； </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18.</w:t>
            </w:r>
            <w:proofErr w:type="gramStart"/>
            <w:r>
              <w:rPr>
                <w:rFonts w:ascii="宋体" w:hAnsi="宋体" w:cs="宋体" w:hint="eastAsia"/>
                <w:kern w:val="0"/>
                <w:sz w:val="20"/>
                <w:szCs w:val="20"/>
                <w:lang w:val="zh-CN" w:bidi="ar"/>
              </w:rPr>
              <w:t>防冲突</w:t>
            </w:r>
            <w:proofErr w:type="gramEnd"/>
            <w:r>
              <w:rPr>
                <w:rFonts w:ascii="宋体" w:hAnsi="宋体" w:cs="宋体" w:hint="eastAsia"/>
                <w:kern w:val="0"/>
                <w:sz w:val="20"/>
                <w:szCs w:val="20"/>
                <w:lang w:val="zh-CN" w:bidi="ar"/>
              </w:rPr>
              <w:t xml:space="preserve">性：一次至少可有效识读8个RFID标签书本； </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19.标签读取响应时间≥8个标签/秒；</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20.平均无故障时间（MTBF）≥30000小时；</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21.显示屏：触摸LED屏LED坏点低于三个；</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22.符合相关行业标准如ISO18000-3，ISO15693GB4943.1-2011</w:t>
            </w:r>
            <w:r w:rsidR="000E6566">
              <w:rPr>
                <w:rFonts w:ascii="宋体" w:hAnsi="宋体" w:cs="宋体" w:hint="eastAsia"/>
                <w:kern w:val="0"/>
                <w:sz w:val="20"/>
                <w:szCs w:val="20"/>
                <w:lang w:val="zh-CN" w:bidi="ar"/>
              </w:rPr>
              <w:t>；</w:t>
            </w:r>
            <w:r>
              <w:rPr>
                <w:rFonts w:ascii="宋体" w:hAnsi="宋体" w:cs="宋体" w:hint="eastAsia"/>
                <w:kern w:val="0"/>
                <w:sz w:val="20"/>
                <w:szCs w:val="20"/>
                <w:lang w:val="zh-CN" w:bidi="ar"/>
              </w:rPr>
              <w:t>GB17625.1-2012</w:t>
            </w:r>
            <w:r w:rsidR="000E6566">
              <w:rPr>
                <w:rFonts w:ascii="宋体" w:hAnsi="宋体" w:cs="宋体" w:hint="eastAsia"/>
                <w:kern w:val="0"/>
                <w:sz w:val="20"/>
                <w:szCs w:val="20"/>
                <w:lang w:val="zh-CN" w:bidi="ar"/>
              </w:rPr>
              <w:t>；</w:t>
            </w:r>
            <w:r>
              <w:rPr>
                <w:rFonts w:ascii="宋体" w:hAnsi="宋体" w:cs="宋体" w:hint="eastAsia"/>
                <w:kern w:val="0"/>
                <w:sz w:val="20"/>
                <w:szCs w:val="20"/>
                <w:lang w:val="zh-CN" w:bidi="ar"/>
              </w:rPr>
              <w:t>GB/T9254-2008(A级）。</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23.工作温度：-10℃～50℃；</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24.储存温度：-20℃～60℃；</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25.</w:t>
            </w:r>
            <w:r>
              <w:rPr>
                <w:rFonts w:ascii="宋体" w:hAnsi="宋体" w:cs="宋体" w:hint="eastAsia"/>
                <w:kern w:val="0"/>
                <w:sz w:val="20"/>
                <w:szCs w:val="20"/>
                <w:lang w:val="zh-CN" w:bidi="ar"/>
              </w:rPr>
              <w:t>相对湿度：5%～80%；</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26.</w:t>
            </w:r>
            <w:r>
              <w:rPr>
                <w:rFonts w:ascii="宋体" w:hAnsi="宋体" w:cs="宋体" w:hint="eastAsia"/>
                <w:kern w:val="0"/>
                <w:sz w:val="20"/>
                <w:szCs w:val="20"/>
                <w:lang w:val="zh-CN" w:bidi="ar"/>
              </w:rPr>
              <w:t>通信接口：USB或RS232、RJ45；</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27.</w:t>
            </w:r>
            <w:r>
              <w:rPr>
                <w:rFonts w:ascii="宋体" w:hAnsi="宋体" w:cs="宋体" w:hint="eastAsia"/>
                <w:kern w:val="0"/>
                <w:sz w:val="20"/>
                <w:szCs w:val="20"/>
                <w:lang w:val="zh-CN" w:bidi="ar"/>
              </w:rPr>
              <w:t>供电要求：AC220V,50Hz；</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28.</w:t>
            </w:r>
            <w:r>
              <w:rPr>
                <w:rFonts w:ascii="宋体" w:hAnsi="宋体" w:cs="宋体" w:hint="eastAsia"/>
                <w:kern w:val="0"/>
                <w:sz w:val="20"/>
                <w:szCs w:val="20"/>
                <w:lang w:val="zh-CN" w:bidi="ar"/>
              </w:rPr>
              <w:t>功耗：小于100W；</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lastRenderedPageBreak/>
              <w:t>29.工控</w:t>
            </w:r>
            <w:r>
              <w:rPr>
                <w:rFonts w:ascii="宋体" w:hAnsi="宋体" w:cs="宋体" w:hint="eastAsia"/>
                <w:kern w:val="0"/>
                <w:sz w:val="20"/>
                <w:szCs w:val="20"/>
                <w:lang w:val="zh-CN" w:bidi="ar"/>
              </w:rPr>
              <w:t>主机：CPU</w:t>
            </w:r>
            <w:proofErr w:type="gramStart"/>
            <w:r>
              <w:rPr>
                <w:rFonts w:ascii="宋体" w:hAnsi="宋体" w:cs="宋体" w:hint="eastAsia"/>
                <w:kern w:val="0"/>
                <w:sz w:val="20"/>
                <w:szCs w:val="20"/>
                <w:lang w:val="zh-CN" w:bidi="ar"/>
              </w:rPr>
              <w:t>优于四核</w:t>
            </w:r>
            <w:proofErr w:type="gramEnd"/>
            <w:r>
              <w:rPr>
                <w:rFonts w:ascii="宋体" w:hAnsi="宋体" w:cs="宋体" w:hint="eastAsia"/>
                <w:kern w:val="0"/>
                <w:sz w:val="20"/>
                <w:szCs w:val="20"/>
                <w:lang w:val="zh-CN" w:bidi="ar"/>
              </w:rPr>
              <w:t>；</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30.内存：优于32G；</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31.具备无线网络连接功能，与WAPI和WIFI都兼容。</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32.工控主板可插入4G移动上网卡，进行网络连接。</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33.工控主板自有6个USB插口，5个串口，4个TTL电平串口，1个调试串口，IIC</w:t>
            </w:r>
            <w:r w:rsidR="00DC16BC">
              <w:rPr>
                <w:rFonts w:ascii="宋体" w:hAnsi="宋体" w:cs="宋体" w:hint="eastAsia"/>
                <w:kern w:val="0"/>
                <w:sz w:val="20"/>
                <w:szCs w:val="20"/>
                <w:lang w:val="zh-CN" w:bidi="ar"/>
              </w:rPr>
              <w:t xml:space="preserve"> </w:t>
            </w:r>
            <w:r>
              <w:rPr>
                <w:rFonts w:ascii="宋体" w:hAnsi="宋体" w:cs="宋体" w:hint="eastAsia"/>
                <w:kern w:val="0"/>
                <w:sz w:val="20"/>
                <w:szCs w:val="20"/>
                <w:lang w:val="zh-CN" w:bidi="ar"/>
              </w:rPr>
              <w:t>2个，扩展性强。</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34.设备经过48小时5%中性连续喷雾盐雾试验后，无生锈、无白斑、无腐蚀现象。</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35.TCP/IP联网协议、SIPⅡ国际标准协议、NCIP协议等接口与图书馆端数据库进行数据交换，确保系统安全；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36、提供设备配套驱动程序文件、相关图书馆业务应用程序文件及服务要求后续升级程序包</w:t>
            </w:r>
            <w:r w:rsidR="00DC16BC">
              <w:rPr>
                <w:rFonts w:ascii="宋体" w:hAnsi="宋体" w:cs="宋体" w:hint="eastAsia"/>
                <w:kern w:val="0"/>
                <w:sz w:val="20"/>
                <w:szCs w:val="20"/>
                <w:lang w:val="zh-CN" w:bidi="ar"/>
              </w:rPr>
              <w:t>。</w:t>
            </w:r>
          </w:p>
          <w:p w:rsidR="00DB6363" w:rsidRDefault="00870F8F">
            <w:pPr>
              <w:spacing w:line="300" w:lineRule="exact"/>
              <w:jc w:val="left"/>
              <w:rPr>
                <w:rFonts w:ascii="宋体" w:hAnsi="宋体" w:cs="宋体"/>
                <w:kern w:val="0"/>
                <w:sz w:val="20"/>
                <w:szCs w:val="20"/>
              </w:rPr>
            </w:pPr>
            <w:r>
              <w:rPr>
                <w:rFonts w:ascii="宋体" w:hAnsi="宋体" w:cs="宋体" w:hint="eastAsia"/>
                <w:b/>
                <w:bCs/>
                <w:kern w:val="0"/>
                <w:sz w:val="20"/>
                <w:szCs w:val="20"/>
              </w:rPr>
              <w:t>自助借还软件功能</w:t>
            </w:r>
            <w:r>
              <w:rPr>
                <w:rFonts w:ascii="宋体" w:hAnsi="宋体" w:cs="宋体" w:hint="eastAsia"/>
                <w:kern w:val="0"/>
                <w:sz w:val="20"/>
                <w:szCs w:val="20"/>
              </w:rPr>
              <w:t>：</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主要软件功能：</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具有指纹智慧识别系统功能，可通过升级支持预识别指纹技术，读者可以在点击借书之前的首页识别指纹，然后点击借书，直接进入借书界面，并且同一读者在允许时间范围内，在借书和查询界面可以自由切换无需再次验证指纹。</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2.具有人脸智慧识别系统功能，可通过升级，支持人脸绑定，读者绑定人脸后可通过面部识别认证来借书、还书。同时读者人脸信息可上传到服务器平台，可在一台自助机绑定人脸，在多台自助机识别使用。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3.具有登入抓拍系统，支持摄像头抓拍，在读者借书或还书的过程中,后期如果</w:t>
            </w:r>
            <w:proofErr w:type="gramStart"/>
            <w:r>
              <w:rPr>
                <w:rFonts w:ascii="宋体" w:hAnsi="宋体" w:cs="宋体" w:hint="eastAsia"/>
                <w:kern w:val="0"/>
                <w:sz w:val="20"/>
                <w:szCs w:val="20"/>
                <w:lang w:val="zh-CN" w:bidi="ar"/>
              </w:rPr>
              <w:t>有人冒拿别人</w:t>
            </w:r>
            <w:proofErr w:type="gramEnd"/>
            <w:r>
              <w:rPr>
                <w:rFonts w:ascii="宋体" w:hAnsi="宋体" w:cs="宋体" w:hint="eastAsia"/>
                <w:kern w:val="0"/>
                <w:sz w:val="20"/>
                <w:szCs w:val="20"/>
                <w:lang w:val="zh-CN" w:bidi="ar"/>
              </w:rPr>
              <w:t>借书证借书，可以通过抓拍的视频文件查到冒拿人的头像。读者确认借书或还书时进行拍摄。拍摄响应时间不高于1秒。</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4.具有多方式登入功能，支持</w:t>
            </w:r>
            <w:proofErr w:type="gramStart"/>
            <w:r>
              <w:rPr>
                <w:rFonts w:ascii="宋体" w:hAnsi="宋体" w:cs="宋体" w:hint="eastAsia"/>
                <w:kern w:val="0"/>
                <w:sz w:val="20"/>
                <w:szCs w:val="20"/>
                <w:lang w:val="zh-CN" w:bidi="ar"/>
              </w:rPr>
              <w:t>多种读者</w:t>
            </w:r>
            <w:proofErr w:type="gramEnd"/>
            <w:r>
              <w:rPr>
                <w:rFonts w:ascii="宋体" w:hAnsi="宋体" w:cs="宋体" w:hint="eastAsia"/>
                <w:kern w:val="0"/>
                <w:sz w:val="20"/>
                <w:szCs w:val="20"/>
                <w:lang w:val="zh-CN" w:bidi="ar"/>
              </w:rPr>
              <w:t>认证方式，可</w:t>
            </w:r>
            <w:proofErr w:type="gramStart"/>
            <w:r>
              <w:rPr>
                <w:rFonts w:ascii="宋体" w:hAnsi="宋体" w:cs="宋体" w:hint="eastAsia"/>
                <w:kern w:val="0"/>
                <w:sz w:val="20"/>
                <w:szCs w:val="20"/>
                <w:lang w:val="zh-CN" w:bidi="ar"/>
              </w:rPr>
              <w:t>刷读者卡</w:t>
            </w:r>
            <w:proofErr w:type="gramEnd"/>
            <w:r>
              <w:rPr>
                <w:rFonts w:ascii="宋体" w:hAnsi="宋体" w:cs="宋体" w:hint="eastAsia"/>
                <w:kern w:val="0"/>
                <w:sz w:val="20"/>
                <w:szCs w:val="20"/>
                <w:lang w:val="zh-CN" w:bidi="ar"/>
              </w:rPr>
              <w:t>（M1芯片的一卡通卡）、二代身份证，可面部识别、指纹识别，可扫二维码，也可使用二</w:t>
            </w:r>
            <w:proofErr w:type="gramStart"/>
            <w:r>
              <w:rPr>
                <w:rFonts w:ascii="宋体" w:hAnsi="宋体" w:cs="宋体" w:hint="eastAsia"/>
                <w:kern w:val="0"/>
                <w:sz w:val="20"/>
                <w:szCs w:val="20"/>
                <w:lang w:val="zh-CN" w:bidi="ar"/>
              </w:rPr>
              <w:t>维码读者卡</w:t>
            </w:r>
            <w:proofErr w:type="gramEnd"/>
            <w:r>
              <w:rPr>
                <w:rFonts w:ascii="宋体" w:hAnsi="宋体" w:cs="宋体" w:hint="eastAsia"/>
                <w:kern w:val="0"/>
                <w:sz w:val="20"/>
                <w:szCs w:val="20"/>
                <w:lang w:val="zh-CN" w:bidi="ar"/>
              </w:rPr>
              <w:t>来认证读者。</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5.具有可视化配置操作功能，方便管理员进行功能可视化配置，支持在设备配置自助机界面功能，可根据需要启用或关闭部分自助机功能，也可以调整功能显示的位置顺序，支持配置读者认证方式及顺序，可根据需要对读者登录借书的方式进行配置，启用或关闭部分登录方式，也可以调整读者登录借书方式的先后顺序。</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6.具有语音交互功能，在自助机上操作借还等功能时，语音提示如何操作以及操作结果。同时也支持自定义语音提示，可将语音提示修改为需要的文字，设置成具有本馆特色的提示内容。可通过加装语音对讲系统，系统可实现读者和机器的简单语音问答系统，如可对终端进行询问今天天气如何，当下具体时间如何等，终端能通过语音回复读者问题。</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bidi="ar"/>
              </w:rPr>
              <w:t>7.</w:t>
            </w:r>
            <w:r>
              <w:rPr>
                <w:rFonts w:ascii="宋体" w:hAnsi="宋体" w:cs="宋体" w:hint="eastAsia"/>
                <w:kern w:val="0"/>
                <w:sz w:val="20"/>
                <w:szCs w:val="20"/>
                <w:lang w:val="zh-CN" w:bidi="ar"/>
              </w:rPr>
              <w:t>具有虚拟键盘操作功能，管理员无需触摸机器，可通过遥控器开起或关闭自助借还设备，也可通过遥控器设置自助借还设备的语音大小，管理员无需退出借还系统，便可直接通过虚拟键盘操作终端配置。</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8.在读者借书后可语音播报读者姓名以完成借阅以便</w:t>
            </w:r>
            <w:proofErr w:type="gramStart"/>
            <w:r>
              <w:rPr>
                <w:rFonts w:ascii="宋体" w:hAnsi="宋体" w:cs="宋体" w:hint="eastAsia"/>
                <w:kern w:val="0"/>
                <w:sz w:val="20"/>
                <w:szCs w:val="20"/>
                <w:lang w:val="zh-CN" w:bidi="ar"/>
              </w:rPr>
              <w:t>减少误借的</w:t>
            </w:r>
            <w:proofErr w:type="gramEnd"/>
            <w:r>
              <w:rPr>
                <w:rFonts w:ascii="宋体" w:hAnsi="宋体" w:cs="宋体" w:hint="eastAsia"/>
                <w:kern w:val="0"/>
                <w:sz w:val="20"/>
                <w:szCs w:val="20"/>
                <w:lang w:val="zh-CN" w:bidi="ar"/>
              </w:rPr>
              <w:t>发生。</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9.自助借还系统软件性能要求：</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9.1.支持读者指纹可上传到服务器平台，可在一台自助机绑定指纹，在多台自助机识别使用</w:t>
            </w:r>
            <w:r w:rsidR="001102D3">
              <w:rPr>
                <w:rFonts w:ascii="宋体" w:hAnsi="宋体" w:cs="宋体" w:hint="eastAsia"/>
                <w:kern w:val="0"/>
                <w:sz w:val="20"/>
                <w:szCs w:val="20"/>
                <w:lang w:val="zh-CN" w:bidi="ar"/>
              </w:rPr>
              <w:t>，</w:t>
            </w:r>
            <w:r>
              <w:rPr>
                <w:rFonts w:ascii="宋体" w:hAnsi="宋体" w:cs="宋体" w:hint="eastAsia"/>
                <w:kern w:val="0"/>
                <w:sz w:val="20"/>
                <w:szCs w:val="20"/>
                <w:lang w:val="zh-CN" w:bidi="ar"/>
              </w:rPr>
              <w:t>并且识别速度满足每1分钟验证1人。</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9.2.支持扫描RFID标签借还书籍，也可以加装升级扫描书籍的自定义条码。</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9.3.支持中英文切换，切换后语音提示也自动随之切换。</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9.4.在设备指示区域范围内的图书系统能够读取，超过范围内的图书不被读取，读者操作时不会出错。</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9.5.可设置读者还书时是否需要认证读者信息。</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9.6.支持展示活动通知，可在系统后台编写通知内容，然后在自助机上展示查看。</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lastRenderedPageBreak/>
              <w:t>9.7.系统提供自动</w:t>
            </w:r>
            <w:proofErr w:type="gramStart"/>
            <w:r>
              <w:rPr>
                <w:rFonts w:ascii="宋体" w:hAnsi="宋体" w:cs="宋体" w:hint="eastAsia"/>
                <w:kern w:val="0"/>
                <w:sz w:val="20"/>
                <w:szCs w:val="20"/>
                <w:lang w:val="zh-CN" w:bidi="ar"/>
              </w:rPr>
              <w:t>续连功能</w:t>
            </w:r>
            <w:proofErr w:type="gramEnd"/>
            <w:r>
              <w:rPr>
                <w:rFonts w:ascii="宋体" w:hAnsi="宋体" w:cs="宋体" w:hint="eastAsia"/>
                <w:kern w:val="0"/>
                <w:sz w:val="20"/>
                <w:szCs w:val="20"/>
                <w:lang w:val="zh-CN" w:bidi="ar"/>
              </w:rPr>
              <w:t>,在网络短暂故障恢复后,自动连接流通系统服务器,并恢复自助服务,无需馆员协助连接或重新启动服务。</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9.8.支持自动上报硬件设备故障。</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val="zh-CN" w:bidi="ar"/>
              </w:rPr>
              <w:t>9.9.在借还书程序具有直接刷新界面功能,读者可以一键重新运行程序。</w:t>
            </w:r>
          </w:p>
        </w:tc>
      </w:tr>
      <w:tr w:rsidR="00DB6363">
        <w:trPr>
          <w:jc w:val="center"/>
        </w:trPr>
        <w:tc>
          <w:tcPr>
            <w:tcW w:w="680" w:type="dxa"/>
            <w:shd w:val="clear" w:color="auto" w:fill="F2F2F2" w:themeFill="background1" w:themeFillShade="F2"/>
            <w:vAlign w:val="center"/>
          </w:tcPr>
          <w:p w:rsidR="00DB6363" w:rsidRDefault="00870F8F">
            <w:pPr>
              <w:spacing w:line="360" w:lineRule="auto"/>
              <w:jc w:val="center"/>
              <w:rPr>
                <w:rFonts w:ascii="宋体" w:hAnsi="宋体" w:cs="宋体"/>
                <w:kern w:val="0"/>
                <w:szCs w:val="21"/>
              </w:rPr>
            </w:pPr>
            <w:r>
              <w:rPr>
                <w:rFonts w:ascii="宋体" w:hAnsi="宋体" w:cs="宋体" w:hint="eastAsia"/>
                <w:kern w:val="0"/>
                <w:szCs w:val="21"/>
              </w:rPr>
              <w:lastRenderedPageBreak/>
              <w:t>4</w:t>
            </w:r>
          </w:p>
        </w:tc>
        <w:tc>
          <w:tcPr>
            <w:tcW w:w="1245" w:type="dxa"/>
            <w:shd w:val="clear" w:color="auto" w:fill="F2F2F2" w:themeFill="background1" w:themeFillShade="F2"/>
            <w:vAlign w:val="center"/>
          </w:tcPr>
          <w:p w:rsidR="00DB6363" w:rsidRDefault="00870F8F">
            <w:pPr>
              <w:widowControl/>
              <w:jc w:val="center"/>
              <w:textAlignment w:val="center"/>
              <w:rPr>
                <w:rFonts w:ascii="宋体" w:hAnsi="宋体" w:cs="宋体"/>
                <w:color w:val="000000"/>
                <w:kern w:val="0"/>
                <w:sz w:val="22"/>
                <w:szCs w:val="20"/>
                <w:lang w:bidi="ar"/>
              </w:rPr>
            </w:pPr>
            <w:r>
              <w:rPr>
                <w:rFonts w:ascii="宋体" w:hAnsi="宋体" w:cs="宋体" w:hint="eastAsia"/>
                <w:color w:val="000000"/>
                <w:kern w:val="0"/>
                <w:sz w:val="22"/>
                <w:szCs w:val="20"/>
                <w:lang w:bidi="ar"/>
              </w:rPr>
              <w:t>采购人现有设备程序</w:t>
            </w:r>
            <w:proofErr w:type="gramStart"/>
            <w:r>
              <w:rPr>
                <w:rFonts w:ascii="宋体" w:hAnsi="宋体" w:cs="宋体" w:hint="eastAsia"/>
                <w:color w:val="000000"/>
                <w:kern w:val="0"/>
                <w:sz w:val="22"/>
                <w:szCs w:val="20"/>
                <w:lang w:bidi="ar"/>
              </w:rPr>
              <w:t>—微信</w:t>
            </w:r>
            <w:proofErr w:type="gramEnd"/>
            <w:r>
              <w:rPr>
                <w:rFonts w:ascii="宋体" w:hAnsi="宋体" w:cs="宋体" w:hint="eastAsia"/>
                <w:color w:val="000000"/>
                <w:kern w:val="0"/>
                <w:sz w:val="22"/>
                <w:szCs w:val="20"/>
                <w:lang w:bidi="ar"/>
              </w:rPr>
              <w:t>小程序</w:t>
            </w:r>
          </w:p>
        </w:tc>
        <w:tc>
          <w:tcPr>
            <w:tcW w:w="8058" w:type="dxa"/>
            <w:shd w:val="clear" w:color="auto" w:fill="FFFFFF" w:themeFill="background1"/>
          </w:tcPr>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1.今日推荐：系统默认推荐10条朗读文章给用户选择，点击我要朗读可以进入朗读页面进行朗读录制；</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2.朗读分类：根据后台的分类数据动态显示，用户可以通过此模块选择自己喜欢的朗读文章类型，以方便用户更好更快的找到自己感兴趣的内容；</w:t>
            </w:r>
            <w:proofErr w:type="gramStart"/>
            <w:r>
              <w:rPr>
                <w:rFonts w:ascii="宋体" w:hAnsi="宋体" w:cs="宋体" w:hint="eastAsia"/>
                <w:kern w:val="0"/>
                <w:sz w:val="20"/>
                <w:szCs w:val="20"/>
                <w:lang w:val="zh-CN" w:bidi="ar"/>
              </w:rPr>
              <w:t>点击某</w:t>
            </w:r>
            <w:proofErr w:type="gramEnd"/>
            <w:r>
              <w:rPr>
                <w:rFonts w:ascii="宋体" w:hAnsi="宋体" w:cs="宋体" w:hint="eastAsia"/>
                <w:kern w:val="0"/>
                <w:sz w:val="20"/>
                <w:szCs w:val="20"/>
                <w:lang w:val="zh-CN" w:bidi="ar"/>
              </w:rPr>
              <w:t>一分类，点击朗读文章进入朗读页面，用户可以录制最长5分钟的音频，录制完毕后点击结束按钮，可以选择重</w:t>
            </w:r>
            <w:proofErr w:type="gramStart"/>
            <w:r>
              <w:rPr>
                <w:rFonts w:ascii="宋体" w:hAnsi="宋体" w:cs="宋体" w:hint="eastAsia"/>
                <w:kern w:val="0"/>
                <w:sz w:val="20"/>
                <w:szCs w:val="20"/>
                <w:lang w:val="zh-CN" w:bidi="ar"/>
              </w:rPr>
              <w:t>录或者</w:t>
            </w:r>
            <w:proofErr w:type="gramEnd"/>
            <w:r>
              <w:rPr>
                <w:rFonts w:ascii="宋体" w:hAnsi="宋体" w:cs="宋体" w:hint="eastAsia"/>
                <w:kern w:val="0"/>
                <w:sz w:val="20"/>
                <w:szCs w:val="20"/>
                <w:lang w:val="zh-CN" w:bidi="ar"/>
              </w:rPr>
              <w:t>保存操作，</w:t>
            </w:r>
            <w:proofErr w:type="gramStart"/>
            <w:r>
              <w:rPr>
                <w:rFonts w:ascii="宋体" w:hAnsi="宋体" w:cs="宋体" w:hint="eastAsia"/>
                <w:kern w:val="0"/>
                <w:sz w:val="20"/>
                <w:szCs w:val="20"/>
                <w:lang w:val="zh-CN" w:bidi="ar"/>
              </w:rPr>
              <w:t>重录即放弃</w:t>
            </w:r>
            <w:proofErr w:type="gramEnd"/>
            <w:r>
              <w:rPr>
                <w:rFonts w:ascii="宋体" w:hAnsi="宋体" w:cs="宋体" w:hint="eastAsia"/>
                <w:kern w:val="0"/>
                <w:sz w:val="20"/>
                <w:szCs w:val="20"/>
                <w:lang w:val="zh-CN" w:bidi="ar"/>
              </w:rPr>
              <w:t>当前所录作品，保存即为上</w:t>
            </w:r>
            <w:proofErr w:type="gramStart"/>
            <w:r>
              <w:rPr>
                <w:rFonts w:ascii="宋体" w:hAnsi="宋体" w:cs="宋体" w:hint="eastAsia"/>
                <w:kern w:val="0"/>
                <w:sz w:val="20"/>
                <w:szCs w:val="20"/>
                <w:lang w:val="zh-CN" w:bidi="ar"/>
              </w:rPr>
              <w:t>传当前</w:t>
            </w:r>
            <w:proofErr w:type="gramEnd"/>
            <w:r>
              <w:rPr>
                <w:rFonts w:ascii="宋体" w:hAnsi="宋体" w:cs="宋体" w:hint="eastAsia"/>
                <w:kern w:val="0"/>
                <w:sz w:val="20"/>
                <w:szCs w:val="20"/>
                <w:lang w:val="zh-CN" w:bidi="ar"/>
              </w:rPr>
              <w:t>所录作品；</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3.读者作品：即为读者朗读文章后上传的作品：分为本周热门、历史热门、最新上传和我的朗读四个部分</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本周热门：本周按朗读数排列的作品，点击进入作品详情页面，可以进行播放、我也要读</w:t>
            </w:r>
            <w:proofErr w:type="gramStart"/>
            <w:r>
              <w:rPr>
                <w:rFonts w:ascii="宋体" w:hAnsi="宋体" w:cs="宋体" w:hint="eastAsia"/>
                <w:kern w:val="0"/>
                <w:sz w:val="20"/>
                <w:szCs w:val="20"/>
                <w:lang w:val="zh-CN" w:bidi="ar"/>
              </w:rPr>
              <w:t>和点赞操作</w:t>
            </w:r>
            <w:proofErr w:type="gramEnd"/>
            <w:r>
              <w:rPr>
                <w:rFonts w:ascii="宋体" w:hAnsi="宋体" w:cs="宋体" w:hint="eastAsia"/>
                <w:kern w:val="0"/>
                <w:sz w:val="20"/>
                <w:szCs w:val="20"/>
                <w:lang w:val="zh-CN" w:bidi="ar"/>
              </w:rPr>
              <w:t>；</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历史人们：通过朗读数排列的作品，没有时间上的限制，点击进入作品详情页面，可以进行播放、我也要读</w:t>
            </w:r>
            <w:proofErr w:type="gramStart"/>
            <w:r>
              <w:rPr>
                <w:rFonts w:ascii="宋体" w:hAnsi="宋体" w:cs="宋体" w:hint="eastAsia"/>
                <w:kern w:val="0"/>
                <w:sz w:val="20"/>
                <w:szCs w:val="20"/>
                <w:lang w:val="zh-CN" w:bidi="ar"/>
              </w:rPr>
              <w:t>和点赞操作</w:t>
            </w:r>
            <w:proofErr w:type="gramEnd"/>
            <w:r>
              <w:rPr>
                <w:rFonts w:ascii="宋体" w:hAnsi="宋体" w:cs="宋体" w:hint="eastAsia"/>
                <w:kern w:val="0"/>
                <w:sz w:val="20"/>
                <w:szCs w:val="20"/>
                <w:lang w:val="zh-CN" w:bidi="ar"/>
              </w:rPr>
              <w:t>；</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最新上传：最新上传的作品，按照上</w:t>
            </w:r>
            <w:proofErr w:type="gramStart"/>
            <w:r>
              <w:rPr>
                <w:rFonts w:ascii="宋体" w:hAnsi="宋体" w:cs="宋体" w:hint="eastAsia"/>
                <w:kern w:val="0"/>
                <w:sz w:val="20"/>
                <w:szCs w:val="20"/>
                <w:lang w:val="zh-CN" w:bidi="ar"/>
              </w:rPr>
              <w:t>传时间</w:t>
            </w:r>
            <w:proofErr w:type="gramEnd"/>
            <w:r>
              <w:rPr>
                <w:rFonts w:ascii="宋体" w:hAnsi="宋体" w:cs="宋体" w:hint="eastAsia"/>
                <w:kern w:val="0"/>
                <w:sz w:val="20"/>
                <w:szCs w:val="20"/>
                <w:lang w:val="zh-CN" w:bidi="ar"/>
              </w:rPr>
              <w:t>的先后排序，点击进入作品详情页面，可以进行播放、我也要读</w:t>
            </w:r>
            <w:proofErr w:type="gramStart"/>
            <w:r>
              <w:rPr>
                <w:rFonts w:ascii="宋体" w:hAnsi="宋体" w:cs="宋体" w:hint="eastAsia"/>
                <w:kern w:val="0"/>
                <w:sz w:val="20"/>
                <w:szCs w:val="20"/>
                <w:lang w:val="zh-CN" w:bidi="ar"/>
              </w:rPr>
              <w:t>和点赞操作</w:t>
            </w:r>
            <w:proofErr w:type="gramEnd"/>
            <w:r>
              <w:rPr>
                <w:rFonts w:ascii="宋体" w:hAnsi="宋体" w:cs="宋体" w:hint="eastAsia"/>
                <w:kern w:val="0"/>
                <w:sz w:val="20"/>
                <w:szCs w:val="20"/>
                <w:lang w:val="zh-CN" w:bidi="ar"/>
              </w:rPr>
              <w:t>；</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读者作品：即为本用户所有上传的作品，分为已经发布的作品和草稿箱。已经发布的作品即为用户申请审核成功的作品，也可以进行删除作品操作。</w:t>
            </w:r>
            <w:proofErr w:type="gramStart"/>
            <w:r>
              <w:rPr>
                <w:rFonts w:ascii="宋体" w:hAnsi="宋体" w:cs="宋体" w:hint="eastAsia"/>
                <w:kern w:val="0"/>
                <w:sz w:val="20"/>
                <w:szCs w:val="20"/>
                <w:lang w:val="zh-CN" w:bidi="ar"/>
              </w:rPr>
              <w:t>草稿箱即为</w:t>
            </w:r>
            <w:proofErr w:type="gramEnd"/>
            <w:r>
              <w:rPr>
                <w:rFonts w:ascii="宋体" w:hAnsi="宋体" w:cs="宋体" w:hint="eastAsia"/>
                <w:kern w:val="0"/>
                <w:sz w:val="20"/>
                <w:szCs w:val="20"/>
                <w:lang w:val="zh-CN" w:bidi="ar"/>
              </w:rPr>
              <w:t>用户上传作品首先存放的地方，用户点击发布之后，需要后台管理员进行审核通过后，才能进入已发布的作品当中，同样的，草稿箱也包含了删除作品功能；</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4.参加活动：管理员可以通过朗读亭后台系统建立活动：分为当前活动和历史活动</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当前活动：即为正在进行的活动。其包含最新作品、热门作品和活动排行。</w:t>
            </w:r>
          </w:p>
          <w:p w:rsidR="001102D3" w:rsidRDefault="00870F8F">
            <w:pPr>
              <w:widowControl/>
              <w:shd w:val="clear" w:color="auto" w:fill="FFFFFF"/>
              <w:jc w:val="left"/>
              <w:rPr>
                <w:rFonts w:ascii="宋体" w:hAnsi="宋体" w:cs="宋体" w:hint="eastAsia"/>
                <w:kern w:val="0"/>
                <w:sz w:val="20"/>
                <w:szCs w:val="20"/>
                <w:lang w:val="zh-CN" w:bidi="ar"/>
              </w:rPr>
            </w:pPr>
            <w:r>
              <w:rPr>
                <w:rFonts w:ascii="宋体" w:hAnsi="宋体" w:cs="宋体" w:hint="eastAsia"/>
                <w:kern w:val="0"/>
                <w:sz w:val="20"/>
                <w:szCs w:val="20"/>
                <w:lang w:val="zh-CN" w:bidi="ar"/>
              </w:rPr>
              <w:t>最新作品：即为活动参与者上传的最新作品，点击可进入活动详情页面，详情页包含播放、生成朗读卡、</w:t>
            </w:r>
            <w:proofErr w:type="gramStart"/>
            <w:r>
              <w:rPr>
                <w:rFonts w:ascii="宋体" w:hAnsi="宋体" w:cs="宋体" w:hint="eastAsia"/>
                <w:kern w:val="0"/>
                <w:sz w:val="20"/>
                <w:szCs w:val="20"/>
                <w:lang w:val="zh-CN" w:bidi="ar"/>
              </w:rPr>
              <w:t>点赞以及</w:t>
            </w:r>
            <w:proofErr w:type="gramEnd"/>
            <w:r>
              <w:rPr>
                <w:rFonts w:ascii="宋体" w:hAnsi="宋体" w:cs="宋体" w:hint="eastAsia"/>
                <w:kern w:val="0"/>
                <w:sz w:val="20"/>
                <w:szCs w:val="20"/>
                <w:lang w:val="zh-CN" w:bidi="ar"/>
              </w:rPr>
              <w:t>该活动其他作品功能。</w:t>
            </w:r>
          </w:p>
          <w:p w:rsidR="001102D3" w:rsidRDefault="00870F8F">
            <w:pPr>
              <w:widowControl/>
              <w:shd w:val="clear" w:color="auto" w:fill="FFFFFF"/>
              <w:jc w:val="left"/>
              <w:rPr>
                <w:rFonts w:ascii="宋体" w:hAnsi="宋体" w:cs="宋体" w:hint="eastAsia"/>
                <w:kern w:val="0"/>
                <w:sz w:val="20"/>
                <w:szCs w:val="20"/>
                <w:lang w:val="zh-CN" w:bidi="ar"/>
              </w:rPr>
            </w:pPr>
            <w:r>
              <w:rPr>
                <w:rFonts w:ascii="宋体" w:hAnsi="宋体" w:cs="宋体" w:hint="eastAsia"/>
                <w:kern w:val="0"/>
                <w:sz w:val="20"/>
                <w:szCs w:val="20"/>
                <w:lang w:val="zh-CN" w:bidi="ar"/>
              </w:rPr>
              <w:t>热门作品：即为按照</w:t>
            </w:r>
            <w:proofErr w:type="gramStart"/>
            <w:r>
              <w:rPr>
                <w:rFonts w:ascii="宋体" w:hAnsi="宋体" w:cs="宋体" w:hint="eastAsia"/>
                <w:kern w:val="0"/>
                <w:sz w:val="20"/>
                <w:szCs w:val="20"/>
                <w:lang w:val="zh-CN" w:bidi="ar"/>
              </w:rPr>
              <w:t>点赞数</w:t>
            </w:r>
            <w:proofErr w:type="gramEnd"/>
            <w:r>
              <w:rPr>
                <w:rFonts w:ascii="宋体" w:hAnsi="宋体" w:cs="宋体" w:hint="eastAsia"/>
                <w:kern w:val="0"/>
                <w:sz w:val="20"/>
                <w:szCs w:val="20"/>
                <w:lang w:val="zh-CN" w:bidi="ar"/>
              </w:rPr>
              <w:t>排列的作品，详情页面同上。</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活动排名：即为活动的最终结果，通常是按照</w:t>
            </w:r>
            <w:proofErr w:type="gramStart"/>
            <w:r>
              <w:rPr>
                <w:rFonts w:ascii="宋体" w:hAnsi="宋体" w:cs="宋体" w:hint="eastAsia"/>
                <w:kern w:val="0"/>
                <w:sz w:val="20"/>
                <w:szCs w:val="20"/>
                <w:lang w:val="zh-CN" w:bidi="ar"/>
              </w:rPr>
              <w:t>点赞数</w:t>
            </w:r>
            <w:proofErr w:type="gramEnd"/>
            <w:r>
              <w:rPr>
                <w:rFonts w:ascii="宋体" w:hAnsi="宋体" w:cs="宋体" w:hint="eastAsia"/>
                <w:kern w:val="0"/>
                <w:sz w:val="20"/>
                <w:szCs w:val="20"/>
                <w:lang w:val="zh-CN" w:bidi="ar"/>
              </w:rPr>
              <w:t>来进行最终排名。</w:t>
            </w:r>
          </w:p>
          <w:p w:rsidR="00DB6363" w:rsidRDefault="00870F8F">
            <w:pPr>
              <w:widowControl/>
              <w:shd w:val="clear" w:color="auto" w:fill="FFFFFF"/>
              <w:jc w:val="left"/>
              <w:rPr>
                <w:rFonts w:ascii="宋体" w:hAnsi="宋体" w:cs="宋体"/>
                <w:kern w:val="0"/>
                <w:sz w:val="20"/>
                <w:szCs w:val="20"/>
                <w:lang w:val="zh-CN" w:bidi="ar"/>
              </w:rPr>
            </w:pPr>
            <w:r>
              <w:rPr>
                <w:rFonts w:ascii="宋体" w:hAnsi="宋体" w:cs="宋体" w:hint="eastAsia"/>
                <w:kern w:val="0"/>
                <w:sz w:val="20"/>
                <w:szCs w:val="20"/>
                <w:lang w:val="zh-CN" w:bidi="ar"/>
              </w:rPr>
              <w:t>历史活动：即为已经过期的活动，其内部模块跟当前活动是一样的，只是读者再能参与该活动.</w:t>
            </w:r>
          </w:p>
          <w:p w:rsidR="00DB6363" w:rsidRDefault="00870F8F">
            <w:pPr>
              <w:widowControl/>
              <w:shd w:val="clear" w:color="auto" w:fill="FFFFFF"/>
              <w:jc w:val="left"/>
              <w:rPr>
                <w:rFonts w:ascii="宋体" w:hAnsi="宋体" w:cs="宋体"/>
                <w:kern w:val="0"/>
                <w:sz w:val="20"/>
                <w:szCs w:val="20"/>
                <w:lang w:bidi="ar"/>
              </w:rPr>
            </w:pPr>
            <w:r>
              <w:rPr>
                <w:rFonts w:ascii="宋体" w:hAnsi="宋体" w:cs="宋体" w:hint="eastAsia"/>
                <w:kern w:val="0"/>
                <w:sz w:val="20"/>
                <w:szCs w:val="20"/>
                <w:lang w:val="zh-CN" w:bidi="ar"/>
              </w:rPr>
              <w:t>5.搜索功能：用户可以通过搜索文章的标题来查找相关的文章，点击搜索结果列表内容，可以进入朗读界面，除此之外，也为用户提供能了搜索历史的显示，方便用户查看过往内容。</w:t>
            </w:r>
          </w:p>
        </w:tc>
      </w:tr>
    </w:tbl>
    <w:p w:rsidR="00DB6363" w:rsidRDefault="00DB6363">
      <w:pPr>
        <w:spacing w:line="480" w:lineRule="auto"/>
        <w:rPr>
          <w:sz w:val="30"/>
          <w:szCs w:val="30"/>
        </w:rPr>
      </w:pPr>
    </w:p>
    <w:p w:rsidR="00DB6363" w:rsidRDefault="00DB6363" w:rsidP="001102D3">
      <w:pPr>
        <w:spacing w:line="480" w:lineRule="auto"/>
        <w:rPr>
          <w:sz w:val="30"/>
          <w:szCs w:val="30"/>
        </w:rPr>
      </w:pPr>
      <w:bookmarkStart w:id="2" w:name="_GoBack"/>
      <w:bookmarkEnd w:id="2"/>
    </w:p>
    <w:p w:rsidR="00DB6363" w:rsidRDefault="00DB6363" w:rsidP="001102D3"/>
    <w:sectPr w:rsidR="00DB6363">
      <w:pgSz w:w="11906" w:h="16838"/>
      <w:pgMar w:top="1418"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5E464"/>
    <w:multiLevelType w:val="singleLevel"/>
    <w:tmpl w:val="80A5E464"/>
    <w:lvl w:ilvl="0">
      <w:start w:val="9"/>
      <w:numFmt w:val="decimal"/>
      <w:lvlText w:val="%1)"/>
      <w:lvlJc w:val="left"/>
      <w:pPr>
        <w:tabs>
          <w:tab w:val="left" w:pos="420"/>
        </w:tabs>
        <w:ind w:left="425" w:hanging="425"/>
      </w:pPr>
      <w:rPr>
        <w:rFonts w:hint="default"/>
      </w:rPr>
    </w:lvl>
  </w:abstractNum>
  <w:abstractNum w:abstractNumId="1">
    <w:nsid w:val="8BFC2016"/>
    <w:multiLevelType w:val="singleLevel"/>
    <w:tmpl w:val="8BFC2016"/>
    <w:lvl w:ilvl="0">
      <w:start w:val="1"/>
      <w:numFmt w:val="decimal"/>
      <w:suff w:val="nothing"/>
      <w:lvlText w:val="（%1）"/>
      <w:lvlJc w:val="left"/>
    </w:lvl>
  </w:abstractNum>
  <w:abstractNum w:abstractNumId="2">
    <w:nsid w:val="9A818C85"/>
    <w:multiLevelType w:val="singleLevel"/>
    <w:tmpl w:val="9A818C85"/>
    <w:lvl w:ilvl="0">
      <w:start w:val="2"/>
      <w:numFmt w:val="decimal"/>
      <w:suff w:val="nothing"/>
      <w:lvlText w:val="%1、"/>
      <w:lvlJc w:val="left"/>
    </w:lvl>
  </w:abstractNum>
  <w:abstractNum w:abstractNumId="3">
    <w:nsid w:val="E32139E7"/>
    <w:multiLevelType w:val="singleLevel"/>
    <w:tmpl w:val="E32139E7"/>
    <w:lvl w:ilvl="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B6"/>
    <w:rsid w:val="000E6566"/>
    <w:rsid w:val="001102D3"/>
    <w:rsid w:val="0014402B"/>
    <w:rsid w:val="00315D27"/>
    <w:rsid w:val="0050025D"/>
    <w:rsid w:val="00832E69"/>
    <w:rsid w:val="00870F8F"/>
    <w:rsid w:val="009010B6"/>
    <w:rsid w:val="00A31549"/>
    <w:rsid w:val="00B831A2"/>
    <w:rsid w:val="00CC7EB6"/>
    <w:rsid w:val="00DB6363"/>
    <w:rsid w:val="00DC16BC"/>
    <w:rsid w:val="00E41940"/>
    <w:rsid w:val="00FE4F98"/>
    <w:rsid w:val="0117136C"/>
    <w:rsid w:val="036B7243"/>
    <w:rsid w:val="04C85176"/>
    <w:rsid w:val="07C5422A"/>
    <w:rsid w:val="0D9D4AA0"/>
    <w:rsid w:val="15895E35"/>
    <w:rsid w:val="190F4EE5"/>
    <w:rsid w:val="1A763F84"/>
    <w:rsid w:val="1B6E2CFA"/>
    <w:rsid w:val="20DF12B5"/>
    <w:rsid w:val="21502B29"/>
    <w:rsid w:val="29B22E21"/>
    <w:rsid w:val="2B8762E9"/>
    <w:rsid w:val="2CDE23CE"/>
    <w:rsid w:val="33CD7672"/>
    <w:rsid w:val="345D40B7"/>
    <w:rsid w:val="36FF1796"/>
    <w:rsid w:val="372A2F7B"/>
    <w:rsid w:val="37752D9C"/>
    <w:rsid w:val="3E225B2A"/>
    <w:rsid w:val="3E934980"/>
    <w:rsid w:val="41D3461C"/>
    <w:rsid w:val="424F5FD3"/>
    <w:rsid w:val="45410283"/>
    <w:rsid w:val="4739630E"/>
    <w:rsid w:val="48C224D5"/>
    <w:rsid w:val="48EB2DBC"/>
    <w:rsid w:val="494F4C30"/>
    <w:rsid w:val="499115AB"/>
    <w:rsid w:val="4B2D5B90"/>
    <w:rsid w:val="4C503435"/>
    <w:rsid w:val="4D306AF3"/>
    <w:rsid w:val="4E944871"/>
    <w:rsid w:val="4ED65611"/>
    <w:rsid w:val="567C0BCB"/>
    <w:rsid w:val="586E5819"/>
    <w:rsid w:val="59FD2022"/>
    <w:rsid w:val="5CFC2BD7"/>
    <w:rsid w:val="60F6660B"/>
    <w:rsid w:val="64C77D07"/>
    <w:rsid w:val="65FA40F3"/>
    <w:rsid w:val="6A117DB1"/>
    <w:rsid w:val="7161585F"/>
    <w:rsid w:val="76771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qFormat/>
    <w:pPr>
      <w:autoSpaceDE w:val="0"/>
      <w:autoSpaceDN w:val="0"/>
      <w:adjustRightInd w:val="0"/>
      <w:spacing w:line="360" w:lineRule="auto"/>
      <w:jc w:val="center"/>
      <w:outlineLvl w:val="1"/>
    </w:pPr>
    <w:rPr>
      <w:rFonts w:ascii="宋体" w:hAnsi="宋体"/>
      <w:b/>
      <w:color w:val="000000"/>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ind w:firstLineChars="200" w:firstLine="420"/>
    </w:p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link w:val="a6"/>
    <w:uiPriority w:val="99"/>
    <w:qFormat/>
    <w:rPr>
      <w:rFonts w:ascii="Times New Roman" w:hAnsi="Times New Roman"/>
      <w:kern w:val="2"/>
      <w:sz w:val="18"/>
      <w:szCs w:val="18"/>
    </w:rPr>
  </w:style>
  <w:style w:type="character" w:customStyle="1" w:styleId="Char0">
    <w:name w:val="页脚 Char"/>
    <w:link w:val="a5"/>
    <w:uiPriority w:val="99"/>
    <w:qFormat/>
    <w:rPr>
      <w:rFonts w:ascii="Times New Roman" w:hAnsi="Times New Roman"/>
      <w:kern w:val="2"/>
      <w:sz w:val="18"/>
      <w:szCs w:val="18"/>
    </w:rPr>
  </w:style>
  <w:style w:type="character" w:customStyle="1" w:styleId="font111">
    <w:name w:val="font111"/>
    <w:basedOn w:val="a0"/>
    <w:qFormat/>
    <w:rPr>
      <w:rFonts w:ascii="宋体" w:eastAsia="宋体" w:hAnsi="宋体" w:cs="宋体" w:hint="eastAsia"/>
      <w:color w:val="000000"/>
      <w:sz w:val="16"/>
      <w:szCs w:val="16"/>
      <w:u w:val="none"/>
    </w:rPr>
  </w:style>
  <w:style w:type="character" w:customStyle="1" w:styleId="font81">
    <w:name w:val="font81"/>
    <w:basedOn w:val="a0"/>
    <w:qFormat/>
    <w:rPr>
      <w:rFonts w:ascii="宋体" w:eastAsia="宋体" w:hAnsi="宋体" w:cs="宋体" w:hint="eastAsia"/>
      <w:color w:val="FF0000"/>
      <w:sz w:val="16"/>
      <w:szCs w:val="16"/>
      <w:u w:val="none"/>
    </w:rPr>
  </w:style>
  <w:style w:type="character" w:customStyle="1" w:styleId="font151">
    <w:name w:val="font151"/>
    <w:basedOn w:val="a0"/>
    <w:qFormat/>
    <w:rPr>
      <w:rFonts w:ascii="宋体" w:eastAsia="宋体" w:hAnsi="宋体" w:cs="宋体" w:hint="eastAsia"/>
      <w:color w:val="000000"/>
      <w:sz w:val="16"/>
      <w:szCs w:val="16"/>
      <w:u w:val="none"/>
      <w:vertAlign w:val="superscript"/>
    </w:rPr>
  </w:style>
  <w:style w:type="character" w:customStyle="1" w:styleId="font161">
    <w:name w:val="font161"/>
    <w:basedOn w:val="a0"/>
    <w:qFormat/>
    <w:rPr>
      <w:rFonts w:ascii="宋体" w:eastAsia="宋体" w:hAnsi="宋体" w:cs="宋体" w:hint="eastAsia"/>
      <w:color w:val="000000"/>
      <w:sz w:val="16"/>
      <w:szCs w:val="16"/>
      <w:u w:val="none"/>
    </w:rPr>
  </w:style>
  <w:style w:type="character" w:customStyle="1" w:styleId="font71">
    <w:name w:val="font71"/>
    <w:basedOn w:val="a0"/>
    <w:qFormat/>
    <w:rPr>
      <w:rFonts w:ascii="仿宋" w:eastAsia="仿宋" w:hAnsi="仿宋" w:cs="仿宋"/>
      <w:color w:val="000000"/>
      <w:sz w:val="16"/>
      <w:szCs w:val="16"/>
      <w:u w:val="none"/>
    </w:rPr>
  </w:style>
  <w:style w:type="character" w:customStyle="1" w:styleId="font142">
    <w:name w:val="font142"/>
    <w:basedOn w:val="a0"/>
    <w:qFormat/>
    <w:rPr>
      <w:rFonts w:ascii="Tahoma" w:eastAsia="Tahoma" w:hAnsi="Tahoma" w:cs="Tahoma"/>
      <w:color w:val="000000"/>
      <w:sz w:val="16"/>
      <w:szCs w:val="16"/>
      <w:u w:val="none"/>
    </w:rPr>
  </w:style>
  <w:style w:type="character" w:customStyle="1" w:styleId="font61">
    <w:name w:val="font61"/>
    <w:basedOn w:val="a0"/>
    <w:qFormat/>
    <w:rPr>
      <w:rFonts w:ascii="宋体" w:eastAsia="宋体" w:hAnsi="宋体" w:cs="宋体"/>
      <w:color w:val="000000"/>
      <w:sz w:val="16"/>
      <w:szCs w:val="16"/>
      <w:u w:val="none"/>
    </w:rPr>
  </w:style>
  <w:style w:type="character" w:customStyle="1" w:styleId="font131">
    <w:name w:val="font131"/>
    <w:basedOn w:val="a0"/>
    <w:qFormat/>
    <w:rPr>
      <w:rFonts w:ascii="宋体" w:eastAsia="宋体" w:hAnsi="宋体" w:cs="宋体"/>
      <w:color w:val="000000"/>
      <w:sz w:val="16"/>
      <w:szCs w:val="16"/>
      <w:u w:val="none"/>
    </w:rPr>
  </w:style>
  <w:style w:type="character" w:customStyle="1" w:styleId="Char">
    <w:name w:val="批注框文本 Char"/>
    <w:basedOn w:val="a0"/>
    <w:link w:val="a4"/>
    <w:uiPriority w:val="99"/>
    <w:qFormat/>
    <w:rPr>
      <w:kern w:val="2"/>
      <w:sz w:val="18"/>
      <w:szCs w:val="18"/>
    </w:rPr>
  </w:style>
  <w:style w:type="character" w:customStyle="1" w:styleId="font01">
    <w:name w:val="font01"/>
    <w:basedOn w:val="a0"/>
    <w:rPr>
      <w:rFonts w:ascii="Times New Roman" w:hAnsi="Times New Roman" w:cs="Times New Roman" w:hint="default"/>
      <w:color w:val="000000"/>
      <w:sz w:val="21"/>
      <w:szCs w:val="21"/>
      <w:u w:val="none"/>
    </w:rPr>
  </w:style>
  <w:style w:type="character" w:customStyle="1" w:styleId="font11">
    <w:name w:val="font11"/>
    <w:basedOn w:val="a0"/>
    <w:rPr>
      <w:rFonts w:ascii="宋体" w:eastAsia="宋体" w:hAnsi="宋体" w:cs="宋体"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qFormat/>
    <w:pPr>
      <w:autoSpaceDE w:val="0"/>
      <w:autoSpaceDN w:val="0"/>
      <w:adjustRightInd w:val="0"/>
      <w:spacing w:line="360" w:lineRule="auto"/>
      <w:jc w:val="center"/>
      <w:outlineLvl w:val="1"/>
    </w:pPr>
    <w:rPr>
      <w:rFonts w:ascii="宋体" w:hAnsi="宋体"/>
      <w:b/>
      <w:color w:val="000000"/>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ind w:firstLineChars="200" w:firstLine="420"/>
    </w:p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link w:val="a6"/>
    <w:uiPriority w:val="99"/>
    <w:qFormat/>
    <w:rPr>
      <w:rFonts w:ascii="Times New Roman" w:hAnsi="Times New Roman"/>
      <w:kern w:val="2"/>
      <w:sz w:val="18"/>
      <w:szCs w:val="18"/>
    </w:rPr>
  </w:style>
  <w:style w:type="character" w:customStyle="1" w:styleId="Char0">
    <w:name w:val="页脚 Char"/>
    <w:link w:val="a5"/>
    <w:uiPriority w:val="99"/>
    <w:qFormat/>
    <w:rPr>
      <w:rFonts w:ascii="Times New Roman" w:hAnsi="Times New Roman"/>
      <w:kern w:val="2"/>
      <w:sz w:val="18"/>
      <w:szCs w:val="18"/>
    </w:rPr>
  </w:style>
  <w:style w:type="character" w:customStyle="1" w:styleId="font111">
    <w:name w:val="font111"/>
    <w:basedOn w:val="a0"/>
    <w:qFormat/>
    <w:rPr>
      <w:rFonts w:ascii="宋体" w:eastAsia="宋体" w:hAnsi="宋体" w:cs="宋体" w:hint="eastAsia"/>
      <w:color w:val="000000"/>
      <w:sz w:val="16"/>
      <w:szCs w:val="16"/>
      <w:u w:val="none"/>
    </w:rPr>
  </w:style>
  <w:style w:type="character" w:customStyle="1" w:styleId="font81">
    <w:name w:val="font81"/>
    <w:basedOn w:val="a0"/>
    <w:qFormat/>
    <w:rPr>
      <w:rFonts w:ascii="宋体" w:eastAsia="宋体" w:hAnsi="宋体" w:cs="宋体" w:hint="eastAsia"/>
      <w:color w:val="FF0000"/>
      <w:sz w:val="16"/>
      <w:szCs w:val="16"/>
      <w:u w:val="none"/>
    </w:rPr>
  </w:style>
  <w:style w:type="character" w:customStyle="1" w:styleId="font151">
    <w:name w:val="font151"/>
    <w:basedOn w:val="a0"/>
    <w:qFormat/>
    <w:rPr>
      <w:rFonts w:ascii="宋体" w:eastAsia="宋体" w:hAnsi="宋体" w:cs="宋体" w:hint="eastAsia"/>
      <w:color w:val="000000"/>
      <w:sz w:val="16"/>
      <w:szCs w:val="16"/>
      <w:u w:val="none"/>
      <w:vertAlign w:val="superscript"/>
    </w:rPr>
  </w:style>
  <w:style w:type="character" w:customStyle="1" w:styleId="font161">
    <w:name w:val="font161"/>
    <w:basedOn w:val="a0"/>
    <w:qFormat/>
    <w:rPr>
      <w:rFonts w:ascii="宋体" w:eastAsia="宋体" w:hAnsi="宋体" w:cs="宋体" w:hint="eastAsia"/>
      <w:color w:val="000000"/>
      <w:sz w:val="16"/>
      <w:szCs w:val="16"/>
      <w:u w:val="none"/>
    </w:rPr>
  </w:style>
  <w:style w:type="character" w:customStyle="1" w:styleId="font71">
    <w:name w:val="font71"/>
    <w:basedOn w:val="a0"/>
    <w:qFormat/>
    <w:rPr>
      <w:rFonts w:ascii="仿宋" w:eastAsia="仿宋" w:hAnsi="仿宋" w:cs="仿宋"/>
      <w:color w:val="000000"/>
      <w:sz w:val="16"/>
      <w:szCs w:val="16"/>
      <w:u w:val="none"/>
    </w:rPr>
  </w:style>
  <w:style w:type="character" w:customStyle="1" w:styleId="font142">
    <w:name w:val="font142"/>
    <w:basedOn w:val="a0"/>
    <w:qFormat/>
    <w:rPr>
      <w:rFonts w:ascii="Tahoma" w:eastAsia="Tahoma" w:hAnsi="Tahoma" w:cs="Tahoma"/>
      <w:color w:val="000000"/>
      <w:sz w:val="16"/>
      <w:szCs w:val="16"/>
      <w:u w:val="none"/>
    </w:rPr>
  </w:style>
  <w:style w:type="character" w:customStyle="1" w:styleId="font61">
    <w:name w:val="font61"/>
    <w:basedOn w:val="a0"/>
    <w:qFormat/>
    <w:rPr>
      <w:rFonts w:ascii="宋体" w:eastAsia="宋体" w:hAnsi="宋体" w:cs="宋体"/>
      <w:color w:val="000000"/>
      <w:sz w:val="16"/>
      <w:szCs w:val="16"/>
      <w:u w:val="none"/>
    </w:rPr>
  </w:style>
  <w:style w:type="character" w:customStyle="1" w:styleId="font131">
    <w:name w:val="font131"/>
    <w:basedOn w:val="a0"/>
    <w:qFormat/>
    <w:rPr>
      <w:rFonts w:ascii="宋体" w:eastAsia="宋体" w:hAnsi="宋体" w:cs="宋体"/>
      <w:color w:val="000000"/>
      <w:sz w:val="16"/>
      <w:szCs w:val="16"/>
      <w:u w:val="none"/>
    </w:rPr>
  </w:style>
  <w:style w:type="character" w:customStyle="1" w:styleId="Char">
    <w:name w:val="批注框文本 Char"/>
    <w:basedOn w:val="a0"/>
    <w:link w:val="a4"/>
    <w:uiPriority w:val="99"/>
    <w:qFormat/>
    <w:rPr>
      <w:kern w:val="2"/>
      <w:sz w:val="18"/>
      <w:szCs w:val="18"/>
    </w:rPr>
  </w:style>
  <w:style w:type="character" w:customStyle="1" w:styleId="font01">
    <w:name w:val="font01"/>
    <w:basedOn w:val="a0"/>
    <w:rPr>
      <w:rFonts w:ascii="Times New Roman" w:hAnsi="Times New Roman" w:cs="Times New Roman" w:hint="default"/>
      <w:color w:val="000000"/>
      <w:sz w:val="21"/>
      <w:szCs w:val="21"/>
      <w:u w:val="none"/>
    </w:rPr>
  </w:style>
  <w:style w:type="character" w:customStyle="1" w:styleId="font11">
    <w:name w:val="font11"/>
    <w:basedOn w:val="a0"/>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2371</Words>
  <Characters>13517</Characters>
  <Application>Microsoft Office Word</Application>
  <DocSecurity>0</DocSecurity>
  <Lines>112</Lines>
  <Paragraphs>31</Paragraphs>
  <ScaleCrop>false</ScaleCrop>
  <Company>微软中国</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8</cp:revision>
  <cp:lastPrinted>2007-04-04T20:57:00Z</cp:lastPrinted>
  <dcterms:created xsi:type="dcterms:W3CDTF">2020-05-27T01:29:00Z</dcterms:created>
  <dcterms:modified xsi:type="dcterms:W3CDTF">2020-05-27T01:54:00Z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