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十一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及国旗班交接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少先队大队委授衔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操场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小学全体师生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少先队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高中会考报名、春招报名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颁奖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高中会考报名、春招报名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小学生英语考级备考准备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119消防活动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洛江消防大队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英语组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高中会考报名、春招报名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筹备小学部文化艺术节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1.高一、高二、高三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技能组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秋游活动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2.泉州海丝公园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高中会考报名、春招报名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期中复习备考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1.高一、高二、高三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消防安全教育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高中会考报名、春招报名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41FF8"/>
    <w:multiLevelType w:val="singleLevel"/>
    <w:tmpl w:val="8C541F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A49DEA"/>
    <w:multiLevelType w:val="singleLevel"/>
    <w:tmpl w:val="8DA49D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E3EB00"/>
    <w:multiLevelType w:val="singleLevel"/>
    <w:tmpl w:val="C4E3EB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2D4935"/>
    <w:multiLevelType w:val="singleLevel"/>
    <w:tmpl w:val="CA2D4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85A035"/>
    <w:multiLevelType w:val="singleLevel"/>
    <w:tmpl w:val="CF85A0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15B77BE"/>
    <w:multiLevelType w:val="singleLevel"/>
    <w:tmpl w:val="E15B77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E37D1CE"/>
    <w:multiLevelType w:val="singleLevel"/>
    <w:tmpl w:val="0E37D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C7F1054"/>
    <w:multiLevelType w:val="singleLevel"/>
    <w:tmpl w:val="1C7F1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5B2A684"/>
    <w:multiLevelType w:val="singleLevel"/>
    <w:tmpl w:val="35B2A6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E5371A4"/>
    <w:multiLevelType w:val="singleLevel"/>
    <w:tmpl w:val="4E537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8935065"/>
    <w:rsid w:val="1BB76E65"/>
    <w:rsid w:val="29A0718A"/>
    <w:rsid w:val="51C57EA4"/>
    <w:rsid w:val="54AF1A12"/>
    <w:rsid w:val="563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2023-11-03T03:02:04Z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526F401FB2F5408BAA041519590BD14E_12</vt:lpwstr>
  </property>
</Properties>
</file>