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jc w:val="center"/>
      </w:pP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/>
    <w:p>
      <w:pPr>
        <w:spacing w:line="400" w:lineRule="exact"/>
        <w:ind w:firstLine="705" w:firstLineChars="19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课 题 类 别：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</w:rPr>
        <w:t xml:space="preserve">重点□      一般□       委托□  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2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</w:t>
      </w:r>
      <w:r>
        <w:rPr>
          <w:rFonts w:hint="eastAsia" w:ascii="仿宋_GB2312" w:hAnsi="宋体" w:eastAsia="仿宋_GB2312"/>
          <w:bCs/>
          <w:color w:val="000000"/>
          <w:spacing w:val="-6"/>
          <w:sz w:val="32"/>
        </w:rPr>
        <w:t>填写此表时，不得减少栏目、改变内容，内容应简明扼要。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．申请者签名处，不得用打印字和印刷体代替。网上填报时将签名页和盖章页扫描替换电子稿相应位置后上传。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>
      <w:pPr>
        <w:pStyle w:val="2"/>
        <w:ind w:firstLine="0"/>
        <w:rPr>
          <w:rFonts w:ascii="黑体" w:hAnsi="黑体" w:eastAsia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一、简表</w:t>
      </w:r>
    </w:p>
    <w:tbl>
      <w:tblPr>
        <w:tblStyle w:val="5"/>
        <w:tblW w:w="95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835" w:firstLineChars="398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（从申报月份开始计算，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研究时间一般不少于</w:t>
            </w:r>
            <w:r>
              <w:rPr>
                <w:rFonts w:ascii="仿宋_GB2312" w:eastAsia="仿宋_GB2312"/>
                <w:bCs/>
                <w:color w:val="000000"/>
              </w:rPr>
              <w:t>24</w:t>
            </w:r>
            <w:r>
              <w:rPr>
                <w:rFonts w:hint="eastAsia" w:ascii="仿宋_GB2312" w:eastAsia="仿宋_GB2312"/>
                <w:bCs/>
                <w:color w:val="000000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学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/>
          <w:bCs/>
          <w:color w:val="000000"/>
          <w:sz w:val="30"/>
          <w:szCs w:val="30"/>
        </w:rPr>
        <w:br w:type="page"/>
      </w: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二、立项背景与意义</w:t>
      </w:r>
    </w:p>
    <w:tbl>
      <w:tblPr>
        <w:tblStyle w:val="5"/>
        <w:tblW w:w="90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2．本课题对促进教学工作、提高教学质量的作用和意义（限列5条，300字内）</w:t>
            </w: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4.课题的预期成果形式（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其中，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为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必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备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成果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8.本课题的主要研究方法（100字内）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四、课题研究基础</w:t>
      </w:r>
    </w:p>
    <w:tbl>
      <w:tblPr>
        <w:tblStyle w:val="5"/>
        <w:tblW w:w="90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br w:type="page"/>
      </w: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五、经费预算</w:t>
      </w:r>
    </w:p>
    <w:tbl>
      <w:tblPr>
        <w:tblStyle w:val="5"/>
        <w:tblW w:w="91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六、学校承诺</w:t>
      </w:r>
    </w:p>
    <w:tbl>
      <w:tblPr>
        <w:tblStyle w:val="5"/>
        <w:tblW w:w="9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302" w:type="dxa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申报课题入选后，学校同意对一般课题0.5万元左右/项、重点课题及省教育厅委托课题不少于2万/项的额度安排经费，为课题组研究工作提供必要的经费支持。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680" w:firstLineChars="19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课题负责人签字：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>
      <w:pPr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br w:type="page"/>
      </w:r>
    </w:p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七、推荐、评审意见</w:t>
      </w:r>
    </w:p>
    <w:tbl>
      <w:tblPr>
        <w:tblStyle w:val="5"/>
        <w:tblW w:w="9169" w:type="dxa"/>
        <w:jc w:val="center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学校课题管理部门审核意见：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专家评审意见：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760" w:firstLineChars="274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章 ）</w:t>
            </w:r>
          </w:p>
          <w:p>
            <w:pPr>
              <w:pStyle w:val="2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省教育厅审定意见：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年    月    日</w:t>
            </w:r>
          </w:p>
        </w:tc>
      </w:tr>
    </w:tbl>
    <w:p>
      <w:pPr>
        <w:pStyle w:val="2"/>
        <w:spacing w:before="312" w:beforeLines="100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/>
    <w:p/>
    <w:p/>
    <w:p>
      <w:pPr>
        <w:spacing w:line="30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类别：重点□   一般□   委托□</w:t>
      </w:r>
    </w:p>
    <w:p>
      <w:pPr>
        <w:spacing w:line="300" w:lineRule="exact"/>
        <w:rPr>
          <w:rFonts w:eastAsia="黑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编号（申报人、学校不必填写）：</w:t>
      </w:r>
    </w:p>
    <w:p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江西省高等学校教学改革研究课题</w:t>
      </w:r>
    </w:p>
    <w:p>
      <w:pPr>
        <w:pStyle w:val="2"/>
        <w:spacing w:after="312" w:afterLines="100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申报书（活页）</w:t>
      </w:r>
    </w:p>
    <w:tbl>
      <w:tblPr>
        <w:tblStyle w:val="5"/>
        <w:tblW w:w="8932" w:type="dxa"/>
        <w:jc w:val="center"/>
        <w:tblInd w:w="-3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rPr>
          <w:bCs/>
          <w:color w:val="000000"/>
        </w:rPr>
      </w:pPr>
    </w:p>
    <w:tbl>
      <w:tblPr>
        <w:tblStyle w:val="5"/>
        <w:tblW w:w="9109" w:type="dxa"/>
        <w:jc w:val="center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109" w:type="dxa"/>
            <w:gridSpan w:val="2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一、立项背景与意义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  <w:jc w:val="center"/>
        </w:trPr>
        <w:tc>
          <w:tcPr>
            <w:tcW w:w="9109" w:type="dxa"/>
            <w:gridSpan w:val="2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2.本课题对促进教学工作、提高教学质量的作用和意义（限列5条，300字内）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二、课题实施方案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4.课题预期的成果形式（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6.实施计划（含不少于24个月时间的年度进展情况）。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</w:t>
            </w: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三、课题研究基础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13" w:hRule="atLeast"/>
          <w:jc w:val="center"/>
        </w:trPr>
        <w:tc>
          <w:tcPr>
            <w:tcW w:w="9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四、专家评审意见：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同意立项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（1）重点课题     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（2）一般课题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（3）委托课题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17" w:firstLineChars="49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（签  名）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20   年    月     日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F87"/>
    <w:multiLevelType w:val="multilevel"/>
    <w:tmpl w:val="59B40F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3"/>
    <w:rsid w:val="002B31F5"/>
    <w:rsid w:val="00424105"/>
    <w:rsid w:val="00523163"/>
    <w:rsid w:val="005D5896"/>
    <w:rsid w:val="006D6373"/>
    <w:rsid w:val="0087494E"/>
    <w:rsid w:val="00BF2667"/>
    <w:rsid w:val="00C043FE"/>
    <w:rsid w:val="00D472EA"/>
    <w:rsid w:val="00F70F0F"/>
    <w:rsid w:val="14882FE6"/>
    <w:rsid w:val="19662C39"/>
    <w:rsid w:val="28C62D15"/>
    <w:rsid w:val="3F2F4FAC"/>
    <w:rsid w:val="546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qFormat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1F9C6-FE27-4561-B9F3-827EF6302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585</Words>
  <Characters>3336</Characters>
  <Lines>27</Lines>
  <Paragraphs>7</Paragraphs>
  <TotalTime>7</TotalTime>
  <ScaleCrop>false</ScaleCrop>
  <LinksUpToDate>false</LinksUpToDate>
  <CharactersWithSpaces>3914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科技处j</cp:lastModifiedBy>
  <dcterms:modified xsi:type="dcterms:W3CDTF">2021-09-27T06:15:19Z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