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4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-213995</wp:posOffset>
            </wp:positionV>
            <wp:extent cx="541020" cy="573405"/>
            <wp:effectExtent l="0" t="0" r="7620" b="5715"/>
            <wp:wrapNone/>
            <wp:docPr id="2" name="图片 2" descr="u=644455776,3864684718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u=644455776,3864684718&amp;fm=26&amp;gp=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-211455</wp:posOffset>
            </wp:positionV>
            <wp:extent cx="840105" cy="560705"/>
            <wp:effectExtent l="0" t="0" r="13335" b="3175"/>
            <wp:wrapNone/>
            <wp:docPr id="1" name="图片 1" descr="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团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-201295</wp:posOffset>
            </wp:positionV>
            <wp:extent cx="551815" cy="552450"/>
            <wp:effectExtent l="0" t="0" r="635" b="0"/>
            <wp:wrapNone/>
            <wp:docPr id="3" name="图片 3" descr="C:/Users/Administrator/Desktop/校徽1951/新建文件夹 (3)/校徽1951-蓝色.png校徽1951-蓝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Users/Administrator/Desktop/校徽1951/新建文件夹 (3)/校徽1951-蓝色.png校徽1951-蓝色"/>
                    <pic:cNvPicPr>
                      <a:picLocks noChangeAspect="1"/>
                    </pic:cNvPicPr>
                  </pic:nvPicPr>
                  <pic:blipFill>
                    <a:blip r:embed="rId8"/>
                    <a:srcRect l="115" r="115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8"/>
          <w:szCs w:val="28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28"/>
          <w:lang w:eastAsia="zh-CN"/>
        </w:rPr>
        <w:t>江航学院</w:t>
      </w:r>
      <w:r>
        <w:rPr>
          <w:rFonts w:hint="eastAsia" w:ascii="方正小标宋简体" w:hAnsi="方正小标宋简体" w:eastAsia="方正小标宋简体" w:cs="方正小标宋简体"/>
          <w:sz w:val="48"/>
          <w:szCs w:val="28"/>
        </w:rPr>
        <w:t>202</w:t>
      </w:r>
      <w:r>
        <w:rPr>
          <w:rFonts w:hint="eastAsia" w:ascii="方正小标宋简体" w:hAnsi="方正小标宋简体" w:eastAsia="方正小标宋简体" w:cs="方正小标宋简体"/>
          <w:sz w:val="48"/>
          <w:szCs w:val="28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8"/>
          <w:szCs w:val="28"/>
        </w:rPr>
        <w:t>年“挑战杯”大学生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28"/>
        </w:rPr>
        <w:t>创业计划赛项目计划书</w:t>
      </w:r>
    </w:p>
    <w:p>
      <w:p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562" w:firstLineChars="200"/>
        <w:jc w:val="left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参赛组别</w:t>
      </w:r>
      <w:r>
        <w:rPr>
          <w:rFonts w:hint="eastAsia"/>
          <w:b/>
          <w:bCs/>
          <w:sz w:val="28"/>
          <w:szCs w:val="36"/>
        </w:rPr>
        <w:t>：</w:t>
      </w:r>
    </w:p>
    <w:p>
      <w:pPr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□科技创新和未来产业 </w:t>
      </w:r>
      <w:r>
        <w:rPr>
          <w:rFonts w:hint="eastAsia"/>
          <w:sz w:val="28"/>
          <w:szCs w:val="36"/>
          <w:lang w:val="en-US" w:eastAsia="zh-CN"/>
        </w:rPr>
        <w:t xml:space="preserve">       </w:t>
      </w:r>
      <w:r>
        <w:rPr>
          <w:rFonts w:hint="eastAsia"/>
          <w:sz w:val="28"/>
          <w:szCs w:val="36"/>
        </w:rPr>
        <w:t>□乡村振兴和</w:t>
      </w:r>
      <w:r>
        <w:rPr>
          <w:rFonts w:hint="eastAsia"/>
          <w:sz w:val="28"/>
          <w:szCs w:val="36"/>
          <w:lang w:val="en-US" w:eastAsia="zh-CN"/>
        </w:rPr>
        <w:t>农业农村现代化</w:t>
      </w:r>
      <w:r>
        <w:rPr>
          <w:rFonts w:hint="eastAsia"/>
          <w:sz w:val="28"/>
          <w:szCs w:val="36"/>
        </w:rPr>
        <w:t xml:space="preserve"> </w:t>
      </w:r>
    </w:p>
    <w:p>
      <w:pPr>
        <w:ind w:firstLine="560" w:firstLineChars="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□</w:t>
      </w:r>
      <w:r>
        <w:rPr>
          <w:rFonts w:hint="eastAsia"/>
          <w:sz w:val="28"/>
          <w:szCs w:val="36"/>
          <w:lang w:val="en-US" w:eastAsia="zh-CN"/>
        </w:rPr>
        <w:t>社会</w:t>
      </w:r>
      <w:r>
        <w:rPr>
          <w:rFonts w:hint="eastAsia"/>
          <w:sz w:val="28"/>
          <w:szCs w:val="36"/>
        </w:rPr>
        <w:t>治理和</w:t>
      </w:r>
      <w:r>
        <w:rPr>
          <w:rFonts w:hint="eastAsia"/>
          <w:sz w:val="28"/>
          <w:szCs w:val="36"/>
          <w:lang w:val="en-US" w:eastAsia="zh-CN"/>
        </w:rPr>
        <w:t>公共</w:t>
      </w:r>
      <w:r>
        <w:rPr>
          <w:rFonts w:hint="eastAsia"/>
          <w:sz w:val="28"/>
          <w:szCs w:val="36"/>
        </w:rPr>
        <w:t xml:space="preserve">服务  </w:t>
      </w:r>
      <w:r>
        <w:rPr>
          <w:rFonts w:hint="eastAsia"/>
          <w:sz w:val="28"/>
          <w:szCs w:val="36"/>
          <w:lang w:val="en-US" w:eastAsia="zh-CN"/>
        </w:rPr>
        <w:t xml:space="preserve">      </w:t>
      </w:r>
      <w:r>
        <w:rPr>
          <w:rFonts w:hint="eastAsia"/>
          <w:sz w:val="28"/>
          <w:szCs w:val="36"/>
        </w:rPr>
        <w:t>□生态环保和可持续发展</w:t>
      </w:r>
    </w:p>
    <w:p>
      <w:pPr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sym w:font="Wingdings 2" w:char="00A3"/>
      </w:r>
      <w:r>
        <w:rPr>
          <w:rFonts w:hint="eastAsia"/>
          <w:sz w:val="28"/>
          <w:szCs w:val="36"/>
        </w:rPr>
        <w:t>文化创意和区域合作</w:t>
      </w:r>
    </w:p>
    <w:p>
      <w:pPr>
        <w:rPr>
          <w:sz w:val="28"/>
          <w:szCs w:val="36"/>
        </w:rPr>
      </w:pPr>
    </w:p>
    <w:p>
      <w:pPr>
        <w:spacing w:line="720" w:lineRule="auto"/>
        <w:ind w:firstLine="1280" w:firstLineChars="4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项目名称：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</w:t>
      </w:r>
    </w:p>
    <w:p>
      <w:pPr>
        <w:spacing w:line="720" w:lineRule="auto"/>
        <w:ind w:firstLine="1280" w:firstLineChars="4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项目负责人：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</w:t>
      </w:r>
    </w:p>
    <w:p>
      <w:pPr>
        <w:spacing w:line="720" w:lineRule="auto"/>
        <w:ind w:firstLine="1280" w:firstLineChars="4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spacing w:line="720" w:lineRule="auto"/>
        <w:ind w:firstLine="1280" w:firstLineChars="4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指导教师：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spacing w:line="720" w:lineRule="auto"/>
        <w:ind w:firstLine="1280" w:firstLineChars="4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    院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u w:val="single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工作提示：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1.校赛参赛项目及队伍必须在全国官方统一平台进行信息填报，否则无法参加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区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赛、国赛。校赛信息填报截止时间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待通知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2.创业计划竞赛项目计划书无模板，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以上封面作为统一项目计划书封面使用，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参赛团队可参考往届或其他竞赛要求。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3MTE4MWIxZmEwZDQ3Yzk4Y2RhYjFkMDE3ZWI1MzcifQ=="/>
  </w:docVars>
  <w:rsids>
    <w:rsidRoot w:val="000C7AFD"/>
    <w:rsid w:val="000C7AFD"/>
    <w:rsid w:val="008B69CB"/>
    <w:rsid w:val="00BE1459"/>
    <w:rsid w:val="02F05DEB"/>
    <w:rsid w:val="03FB22A8"/>
    <w:rsid w:val="08B67FB7"/>
    <w:rsid w:val="0AFA356B"/>
    <w:rsid w:val="0BAC5C6A"/>
    <w:rsid w:val="147E07A8"/>
    <w:rsid w:val="226E0179"/>
    <w:rsid w:val="2C0E6155"/>
    <w:rsid w:val="2D5558B4"/>
    <w:rsid w:val="2E4D7DB5"/>
    <w:rsid w:val="35F9193C"/>
    <w:rsid w:val="3E480A90"/>
    <w:rsid w:val="4DC247EF"/>
    <w:rsid w:val="51112DC6"/>
    <w:rsid w:val="5453041C"/>
    <w:rsid w:val="61B43D24"/>
    <w:rsid w:val="6B267883"/>
    <w:rsid w:val="6C780714"/>
    <w:rsid w:val="6CD26B7A"/>
    <w:rsid w:val="6DEB4D8A"/>
    <w:rsid w:val="7A30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autoRedefine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link w:val="3"/>
    <w:autoRedefine/>
    <w:qFormat/>
    <w:uiPriority w:val="0"/>
    <w:rPr>
      <w:rFonts w:ascii="Arial" w:hAnsi="Arial" w:eastAsia="黑体"/>
      <w:b/>
      <w:sz w:val="32"/>
    </w:rPr>
  </w:style>
  <w:style w:type="paragraph" w:customStyle="1" w:styleId="10">
    <w:name w:val="_Style 2"/>
    <w:basedOn w:val="2"/>
    <w:next w:val="1"/>
    <w:autoRedefine/>
    <w:qFormat/>
    <w:uiPriority w:val="0"/>
    <w:pPr>
      <w:widowControl/>
      <w:spacing w:line="259" w:lineRule="auto"/>
      <w:jc w:val="left"/>
      <w:outlineLvl w:val="9"/>
    </w:pPr>
    <w:rPr>
      <w:rFonts w:ascii="等线 Light" w:hAnsi="等线 Light" w:eastAsia="等线 Light" w:cs="Times New Roman"/>
      <w:color w:val="2F5496"/>
      <w:kern w:val="0"/>
      <w:szCs w:val="32"/>
    </w:rPr>
  </w:style>
  <w:style w:type="paragraph" w:styleId="11">
    <w:name w:val="List Paragraph"/>
    <w:basedOn w:val="1"/>
    <w:autoRedefine/>
    <w:qFormat/>
    <w:uiPriority w:val="0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221</Words>
  <Characters>228</Characters>
  <Lines>9</Lines>
  <Paragraphs>2</Paragraphs>
  <TotalTime>3</TotalTime>
  <ScaleCrop>false</ScaleCrop>
  <LinksUpToDate>false</LinksUpToDate>
  <CharactersWithSpaces>367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潇洒的丨丶</cp:lastModifiedBy>
  <cp:lastPrinted>2022-05-17T02:10:00Z</cp:lastPrinted>
  <dcterms:modified xsi:type="dcterms:W3CDTF">2024-03-05T05:49:02Z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58EEA8040A6B4590BC9FC7425460AA9D</vt:lpwstr>
  </property>
</Properties>
</file>