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2B35CC"/>
    <w:p w14:paraId="457A46A9">
      <w:pPr>
        <w:spacing w:line="60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2025年度江西航空职业技术学院</w:t>
      </w:r>
    </w:p>
    <w:p w14:paraId="60BCF525">
      <w:pPr>
        <w:spacing w:line="600" w:lineRule="exact"/>
        <w:jc w:val="center"/>
        <w:rPr>
          <w:rFonts w:hint="eastAsia" w:ascii="楷体_GB2312" w:hAnsi="Times New Roman" w:eastAsia="楷体_GB2312" w:cs="Times New Roman"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Cs/>
          <w:color w:val="000000"/>
          <w:kern w:val="2"/>
          <w:sz w:val="32"/>
          <w:szCs w:val="32"/>
          <w:lang w:val="en-US" w:eastAsia="zh-CN" w:bidi="ar-SA"/>
        </w:rPr>
        <w:t>校级课题研究项目活页</w:t>
      </w:r>
    </w:p>
    <w:tbl>
      <w:tblPr>
        <w:tblStyle w:val="2"/>
        <w:tblW w:w="89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 w14:paraId="00A28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2557" w:type="dxa"/>
            <w:gridSpan w:val="2"/>
            <w:noWrap w:val="0"/>
            <w:vAlign w:val="center"/>
          </w:tcPr>
          <w:p w14:paraId="14420C2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noWrap w:val="0"/>
            <w:vAlign w:val="center"/>
          </w:tcPr>
          <w:p w14:paraId="778FB2D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78EDCB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51" w:type="dxa"/>
            <w:vMerge w:val="restart"/>
            <w:noWrap w:val="0"/>
            <w:vAlign w:val="center"/>
          </w:tcPr>
          <w:p w14:paraId="0283D1B8">
            <w:pPr>
              <w:spacing w:line="20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</w:t>
            </w:r>
          </w:p>
          <w:p w14:paraId="63A38465">
            <w:pPr>
              <w:spacing w:line="20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题</w:t>
            </w:r>
          </w:p>
          <w:p w14:paraId="1BBF192C">
            <w:pPr>
              <w:spacing w:line="20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noWrap w:val="0"/>
            <w:vAlign w:val="center"/>
          </w:tcPr>
          <w:p w14:paraId="0FE90F4D">
            <w:pPr>
              <w:spacing w:line="283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</w:rPr>
              <w:t>主持人</w:t>
            </w:r>
            <w:r>
              <w:rPr>
                <w:rFonts w:hint="eastAsia" w:ascii="仿宋_GB2312" w:eastAsia="仿宋_GB2312"/>
                <w:b/>
                <w:bCs/>
                <w:color w:val="000000"/>
                <w:lang w:eastAsia="zh-CN"/>
              </w:rPr>
              <w:t>的</w:t>
            </w:r>
            <w:bookmarkStart w:id="0" w:name="_GoBack"/>
            <w:bookmarkEnd w:id="0"/>
          </w:p>
          <w:p w14:paraId="439B912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center"/>
          </w:tcPr>
          <w:p w14:paraId="58EBAF2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总人数</w:t>
            </w:r>
          </w:p>
        </w:tc>
        <w:tc>
          <w:tcPr>
            <w:tcW w:w="1080" w:type="dxa"/>
            <w:noWrap w:val="0"/>
            <w:vAlign w:val="center"/>
          </w:tcPr>
          <w:p w14:paraId="2741003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noWrap w:val="0"/>
            <w:vAlign w:val="center"/>
          </w:tcPr>
          <w:p w14:paraId="5A4C96A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中级职称</w:t>
            </w:r>
          </w:p>
          <w:p w14:paraId="372A8FC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080" w:type="dxa"/>
            <w:noWrap w:val="0"/>
            <w:vAlign w:val="center"/>
          </w:tcPr>
          <w:p w14:paraId="6A2B422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noWrap w:val="0"/>
            <w:vAlign w:val="center"/>
          </w:tcPr>
          <w:p w14:paraId="41E1F37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博士</w:t>
            </w:r>
          </w:p>
        </w:tc>
        <w:tc>
          <w:tcPr>
            <w:tcW w:w="736" w:type="dxa"/>
            <w:noWrap w:val="0"/>
            <w:vAlign w:val="center"/>
          </w:tcPr>
          <w:p w14:paraId="4523893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硕士</w:t>
            </w:r>
          </w:p>
        </w:tc>
        <w:tc>
          <w:tcPr>
            <w:tcW w:w="824" w:type="dxa"/>
            <w:noWrap w:val="0"/>
            <w:vAlign w:val="center"/>
          </w:tcPr>
          <w:p w14:paraId="1563F3F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学士及以下</w:t>
            </w:r>
          </w:p>
        </w:tc>
      </w:tr>
      <w:tr w14:paraId="408EEB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951" w:type="dxa"/>
            <w:vMerge w:val="continue"/>
            <w:tcBorders>
              <w:top w:val="nil"/>
            </w:tcBorders>
            <w:noWrap w:val="0"/>
            <w:vAlign w:val="center"/>
          </w:tcPr>
          <w:p w14:paraId="14A9DD7C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noWrap w:val="0"/>
            <w:vAlign w:val="center"/>
          </w:tcPr>
          <w:p w14:paraId="0F24DC7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color="auto" w:sz="4" w:space="0"/>
            </w:tcBorders>
            <w:noWrap w:val="0"/>
            <w:vAlign w:val="center"/>
          </w:tcPr>
          <w:p w14:paraId="48721C0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3038CA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A7748F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5DF9CC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 w14:paraId="641F363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36" w:type="dxa"/>
            <w:noWrap w:val="0"/>
            <w:vAlign w:val="center"/>
          </w:tcPr>
          <w:p w14:paraId="76B832C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24" w:type="dxa"/>
            <w:noWrap w:val="0"/>
            <w:vAlign w:val="center"/>
          </w:tcPr>
          <w:p w14:paraId="1564B50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</w:tbl>
    <w:p w14:paraId="4D93FEB1">
      <w:pPr>
        <w:spacing w:before="120" w:beforeLines="50"/>
        <w:rPr>
          <w:rFonts w:ascii="仿宋_GB2312" w:eastAsia="仿宋_GB2312"/>
          <w:b/>
          <w:color w:val="000000"/>
          <w:sz w:val="24"/>
        </w:rPr>
      </w:pPr>
      <w:r>
        <w:rPr>
          <w:rFonts w:hint="eastAsia" w:ascii="仿宋_GB2312" w:eastAsia="仿宋_GB2312"/>
          <w:b/>
          <w:color w:val="C00000"/>
          <w:sz w:val="24"/>
        </w:rPr>
        <w:t>注：活页中不得出现课题组成员、论文作者、获奖者姓名及所在单位名称等信息，统一用×××、××××××代表。否则，一律不得进入评审程序。</w:t>
      </w:r>
    </w:p>
    <w:p w14:paraId="17A1DF9B">
      <w:pPr>
        <w:rPr>
          <w:bCs/>
          <w:color w:val="000000"/>
        </w:rPr>
      </w:pPr>
    </w:p>
    <w:tbl>
      <w:tblPr>
        <w:tblStyle w:val="2"/>
        <w:tblW w:w="91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6"/>
        <w:gridCol w:w="23"/>
      </w:tblGrid>
      <w:tr w14:paraId="16D0CD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1" w:hRule="atLeast"/>
          <w:jc w:val="center"/>
        </w:trPr>
        <w:tc>
          <w:tcPr>
            <w:tcW w:w="9109" w:type="dxa"/>
            <w:gridSpan w:val="2"/>
            <w:noWrap w:val="0"/>
            <w:vAlign w:val="top"/>
          </w:tcPr>
          <w:p w14:paraId="72AA579E"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一、立项背景与意义</w:t>
            </w:r>
          </w:p>
          <w:p w14:paraId="729E433A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1.国内外相关研究现状分析（简评国内外对此问题的研究进展情况，500字内）</w:t>
            </w:r>
          </w:p>
          <w:p w14:paraId="69FE7FCB">
            <w:pPr>
              <w:spacing w:before="120" w:beforeLines="50"/>
              <w:rPr>
                <w:rFonts w:hint="eastAsia" w:ascii="仿宋_GB2312" w:eastAsia="仿宋_GB2312"/>
                <w:bCs/>
                <w:color w:val="0000FF"/>
                <w:sz w:val="24"/>
              </w:rPr>
            </w:pPr>
          </w:p>
          <w:p w14:paraId="0520051D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65238A5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3A95055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014D2CE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B25AA27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DBE72B2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1AA4A6C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4878BB3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387AE08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E113458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B2339EE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C192342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2D88BE5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7B9C22D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</w:tc>
      </w:tr>
      <w:tr w14:paraId="429D8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3" w:hRule="atLeast"/>
          <w:jc w:val="center"/>
        </w:trPr>
        <w:tc>
          <w:tcPr>
            <w:tcW w:w="9109" w:type="dxa"/>
            <w:gridSpan w:val="2"/>
            <w:noWrap w:val="0"/>
            <w:vAlign w:val="top"/>
          </w:tcPr>
          <w:p w14:paraId="76B008C5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2.本课题对促进教学工作、提高教学质量的作用和意义（限列5条，300字内）</w:t>
            </w:r>
          </w:p>
          <w:p w14:paraId="34ED97EB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</w:tc>
      </w:tr>
      <w:tr w14:paraId="5064C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3539" w:hRule="atLeast"/>
          <w:jc w:val="center"/>
        </w:trPr>
        <w:tc>
          <w:tcPr>
            <w:tcW w:w="9086" w:type="dxa"/>
            <w:noWrap w:val="0"/>
            <w:vAlign w:val="top"/>
          </w:tcPr>
          <w:p w14:paraId="57828B00"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二、课题实施方案</w:t>
            </w:r>
          </w:p>
          <w:p w14:paraId="217CA824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1.具体研究内容或对象：</w:t>
            </w:r>
          </w:p>
          <w:p w14:paraId="6E3E416E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A14DFFD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ACD49F6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A2C0EF4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7CB1005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2.研究拟达到的目标：</w:t>
            </w:r>
          </w:p>
          <w:p w14:paraId="5CA0CF32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58B748D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57283FD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1088BB2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0AD8966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3.拟解决的关键问题：</w:t>
            </w:r>
          </w:p>
          <w:p w14:paraId="326F7624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066D0EC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5C258F3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B33F3BC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70F8413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4.课题预期的成果形式（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研究报告、教改方案、人才培养方案、课程标准、教材、讲义、课件、软件、实验报告、调研报告、著作、论文等。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z w:val="24"/>
              </w:rPr>
              <w:t>其中，研究报告为必备成果。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）</w:t>
            </w:r>
          </w:p>
          <w:p w14:paraId="5C3DFBD2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114B860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63A7A7B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5.课题预期的效益（包括实施范围与受益范围等。200字内）</w:t>
            </w:r>
          </w:p>
          <w:p w14:paraId="1139159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</w:tc>
      </w:tr>
      <w:tr w14:paraId="0003F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3872" w:hRule="atLeast"/>
          <w:jc w:val="center"/>
        </w:trPr>
        <w:tc>
          <w:tcPr>
            <w:tcW w:w="9086" w:type="dxa"/>
            <w:noWrap w:val="0"/>
            <w:vAlign w:val="top"/>
          </w:tcPr>
          <w:p w14:paraId="58912DA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6.实施计划（含不少于24个月时间的年度进展情况）。</w:t>
            </w:r>
          </w:p>
          <w:p w14:paraId="0ABFDAA4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418CA48E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63566870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65BE4FCE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01E4CF14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44DA0E8E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EA4518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7.本课题的特色、创新及推广应用价值（200字内）</w:t>
            </w:r>
          </w:p>
          <w:p w14:paraId="4201AE5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（1）特色：</w:t>
            </w:r>
          </w:p>
          <w:p w14:paraId="56664160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5465E5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7C09F07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5AEBAF2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C7C1FC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C18BB22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（2）创新点：</w:t>
            </w:r>
          </w:p>
          <w:p w14:paraId="6258F18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BB8561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71C03E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8007016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D4962C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A239E3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36B14E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（3）应用价值及推广途径：</w:t>
            </w:r>
          </w:p>
          <w:p w14:paraId="3E2144D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C2E2F9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A80DA1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9DCEDB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05E292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602D0C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3C17F8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9E6FEA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F0776E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8.本课题的主要研究方法</w:t>
            </w:r>
          </w:p>
        </w:tc>
      </w:tr>
      <w:tr w14:paraId="0337B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trHeight w:val="13382" w:hRule="atLeast"/>
          <w:jc w:val="center"/>
        </w:trPr>
        <w:tc>
          <w:tcPr>
            <w:tcW w:w="9086" w:type="dxa"/>
            <w:noWrap w:val="0"/>
            <w:vAlign w:val="top"/>
          </w:tcPr>
          <w:p w14:paraId="435E28FB">
            <w:pPr>
              <w:rPr>
                <w:rFonts w:hint="eastAsia" w:ascii="黑体" w:hAnsi="黑体" w:eastAsia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4"/>
              </w:rPr>
              <w:t>三、课题研究基础</w:t>
            </w:r>
          </w:p>
          <w:p w14:paraId="6CBB5344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1.课题组成员已开展的相关研究及成果概述（包括自选课题、校级以上课题、学位论文、学术论著论文及获奖等，500字内）</w:t>
            </w:r>
          </w:p>
          <w:p w14:paraId="2400AC8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E10A7A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EFFCD31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D80461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1B8507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785C7F2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C3DC6E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C0DD94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8D5273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4B3EED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79CDB9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034EDB1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53CE542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02FA23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8BF094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163AC1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BD4137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ECB7BD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11457A2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eastAsia="仿宋_GB2312"/>
                <w:bCs/>
                <w:color w:val="000000"/>
                <w:spacing w:val="-4"/>
                <w:sz w:val="24"/>
              </w:rPr>
              <w:t>已具备的教学改革与研究的基础和环境，所在学校对课题的支持情况（含有关政策、经费支持及其使用管理机制、保障条件等的简介），研究可能存在的困难及拟解决的办法（300字内）</w:t>
            </w:r>
          </w:p>
          <w:p w14:paraId="6D0480A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5E2A84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BA538B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51CEDFA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4C4F58A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1D8EEBA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60F99D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B1886E1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D501C0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89BAFC1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CE5BC2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242174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2E962F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OWVjOTU4MTk5ODBkNGE4OGM3NGEwNzFhY2M0ZDEifQ=="/>
  </w:docVars>
  <w:rsids>
    <w:rsidRoot w:val="682C51A6"/>
    <w:rsid w:val="05EA1B7E"/>
    <w:rsid w:val="0A5C0FC1"/>
    <w:rsid w:val="0C014873"/>
    <w:rsid w:val="134E6CAA"/>
    <w:rsid w:val="17F40AD5"/>
    <w:rsid w:val="199218E1"/>
    <w:rsid w:val="31667E45"/>
    <w:rsid w:val="32316BAA"/>
    <w:rsid w:val="335D0AE1"/>
    <w:rsid w:val="38066FEC"/>
    <w:rsid w:val="3A62241B"/>
    <w:rsid w:val="3AD06EB1"/>
    <w:rsid w:val="40D35233"/>
    <w:rsid w:val="41FD7E08"/>
    <w:rsid w:val="4433307D"/>
    <w:rsid w:val="4E0F47F6"/>
    <w:rsid w:val="517A5A90"/>
    <w:rsid w:val="574B29B5"/>
    <w:rsid w:val="5C075258"/>
    <w:rsid w:val="643A4C3A"/>
    <w:rsid w:val="66382A65"/>
    <w:rsid w:val="682C51A6"/>
    <w:rsid w:val="68F815EF"/>
    <w:rsid w:val="72AE6524"/>
    <w:rsid w:val="73710374"/>
    <w:rsid w:val="7411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佐证材料二级标题"/>
    <w:basedOn w:val="1"/>
    <w:qFormat/>
    <w:uiPriority w:val="0"/>
    <w:pPr>
      <w:widowControl/>
      <w:spacing w:line="520" w:lineRule="exact"/>
      <w:ind w:right="0" w:firstLine="562" w:firstLineChars="200"/>
      <w:jc w:val="left"/>
    </w:pPr>
    <w:rPr>
      <w:rFonts w:hint="eastAsia" w:ascii="楷体_GB2312" w:hAnsi="楷体_GB2312" w:eastAsia="楷体_GB2312" w:cs="楷体_GB2312"/>
      <w:b/>
      <w:bCs/>
      <w:color w:val="000000"/>
      <w:sz w:val="28"/>
      <w:szCs w:val="22"/>
    </w:rPr>
  </w:style>
  <w:style w:type="paragraph" w:customStyle="1" w:styleId="5">
    <w:name w:val="佐证材料一级标题"/>
    <w:basedOn w:val="1"/>
    <w:qFormat/>
    <w:uiPriority w:val="0"/>
    <w:pPr>
      <w:spacing w:line="520" w:lineRule="exact"/>
      <w:ind w:firstLine="560" w:firstLineChars="200"/>
    </w:pPr>
    <w:rPr>
      <w:rFonts w:hint="eastAsia" w:ascii="黑体" w:hAnsi="黑体" w:eastAsia="黑体" w:cs="黑体"/>
      <w:color w:val="000000"/>
      <w:sz w:val="28"/>
      <w:szCs w:val="28"/>
    </w:rPr>
  </w:style>
  <w:style w:type="paragraph" w:customStyle="1" w:styleId="6">
    <w:name w:val="佐证材料三级标题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7">
    <w:name w:val="佐证材料正文1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8">
    <w:name w:val="佐证材料注释"/>
    <w:basedOn w:val="1"/>
    <w:qFormat/>
    <w:uiPriority w:val="0"/>
    <w:pPr>
      <w:widowControl/>
      <w:spacing w:line="520" w:lineRule="exact"/>
      <w:ind w:right="1535"/>
      <w:jc w:val="center"/>
    </w:pPr>
    <w:rPr>
      <w:rFonts w:hint="eastAsia" w:ascii="仿宋_GB2312" w:hAnsi="仿宋_GB2312" w:eastAsia="仿宋_GB2312" w:cs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654</Words>
  <Characters>689</Characters>
  <Lines>0</Lines>
  <Paragraphs>0</Paragraphs>
  <TotalTime>0</TotalTime>
  <ScaleCrop>false</ScaleCrop>
  <LinksUpToDate>false</LinksUpToDate>
  <CharactersWithSpaces>823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2024-12-16T01:43:00Z</dcterms:created>
  <dc:creator>一个小小宅丶</dc:creator>
  <cp:lastModifiedBy>一个小小宅丶</cp:lastModifiedBy>
  <dcterms:modified xsi:type="dcterms:W3CDTF">2025-01-02T08:14:06Z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F15D0BEA706D4C70A174DAD49D35DB9B_11</vt:lpwstr>
  </property>
</Properties>
</file>