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篮球场开挖埋排水管安装概况：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1.人工开挖土石方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2.PVC-U塑料排水管DN300（含安装），砂石基础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3.土方外运（含装车人工）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4.机械切割路面混凝土面层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5.机械开挖土石（含破除路面混凝土）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6.PVC-U塑料排水管DN300（含安装），砂石基础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7.土方外运（含装车人工）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2021-10-08T07:45:43Z</dcterms:created>
  <dc:creator>Administrator</dc:creator>
  <cp:lastModifiedBy>理工。苏有</cp:lastModifiedBy>
  <dcterms:modified xsi:type="dcterms:W3CDTF">2021-10-08T07:45:48Z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60F0BD20812E47ABA5A666261E202134</vt:lpwstr>
  </property>
</Properties>
</file>