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="420" w:lef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631"/>
      <w:bookmarkStart w:id="1" w:name="_Toc19147"/>
      <w:bookmarkStart w:id="2" w:name="_Toc24798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防城港市理工职业学校听评课制度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为加强听评课管理，提高听评课质量，发挥听评课的应有作用，在总结已有听课制度实施过程中的经验和问题的基础上，制订本听评课制度。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课堂教学是学校教学的主要形式，听课是对课堂教学的实际观察。各级教学管理干部听课，是深入课堂，检查教学情况，获得第一手资料，提高教学管理水平的重要手段；教师之间互相听课，可增强了解，可取长补短，共同提高。听评课制度的实行有助于贯彻学校以教学为学校的指导思想，促进教学质量的全面提高，增强为教学服务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听评课人员包括学校领导、学校各处室、以及所有教师。各类听课人员应把听评课视为自己的工作职责，任课教师应把被听课视为应尽义务。要形成—种欢迎别人听课，敢于把自己的教学态度，教学水平公开的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三、每学期各类听课人员均应完成规定的听评课任务。听评课任务是对各类听课人员的数量要求。规定如下：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Toc5523_WPSOffice_Level1"/>
      <w:bookmarkStart w:id="4" w:name="_Toc27885_WPSOffice_Level1"/>
      <w:bookmarkStart w:id="5" w:name="_Toc23625_WPSOffice_Level1"/>
      <w:r>
        <w:rPr>
          <w:rFonts w:hint="eastAsia" w:ascii="仿宋_GB2312" w:hAnsi="仿宋_GB2312" w:eastAsia="仿宋_GB2312" w:cs="仿宋_GB2312"/>
          <w:sz w:val="32"/>
          <w:szCs w:val="32"/>
        </w:rPr>
        <w:t>1.校级领导每人每学期听课不少于15次（学时）。</w:t>
      </w:r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Toc13248_WPSOffice_Level1"/>
      <w:bookmarkStart w:id="7" w:name="_Toc21767_WPSOffice_Level1"/>
      <w:bookmarkStart w:id="8" w:name="_Toc2858_WPSOffice_Level1"/>
      <w:r>
        <w:rPr>
          <w:rFonts w:hint="eastAsia" w:ascii="仿宋_GB2312" w:hAnsi="仿宋_GB2312" w:eastAsia="仿宋_GB2312" w:cs="仿宋_GB2312"/>
          <w:sz w:val="32"/>
          <w:szCs w:val="32"/>
        </w:rPr>
        <w:t>2.各处室和教师每人每学期听课不少于15次（学时）。</w:t>
      </w:r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_Toc11234_WPSOffice_Level1"/>
      <w:bookmarkStart w:id="10" w:name="_Toc18429_WPSOffice_Level1"/>
      <w:bookmarkStart w:id="11" w:name="_Toc27328_WPSOffice_Level1"/>
      <w:r>
        <w:rPr>
          <w:rFonts w:hint="eastAsia" w:ascii="仿宋_GB2312" w:hAnsi="仿宋_GB2312" w:eastAsia="仿宋_GB2312" w:cs="仿宋_GB2312"/>
          <w:sz w:val="32"/>
          <w:szCs w:val="32"/>
        </w:rPr>
        <w:t>3.各专业组每学期应组织不少于1次集体听课评议。</w:t>
      </w:r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听课人员应事先了解被听课人员的授课时间、地点和内容，做到不迟到、不早退；听课后要以客观、公正的态度评价课堂教学效果，并详细、完整地填写教师《听课记录》本中所规定的内容。不得弄虚作假，否则，考核时不计为听课时数。提倡听课人直接和被听课人交换意见，被听课人应热忱欢迎听课人提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五、听课应是教学计划规定并列入课表的、面向学生讲授的课(含公开教学课)。听取各种学术报告、传达会议精神以及面向教师试讲等，不能作为完成听课定额。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六、每学期末教师把听课记录本交学校教务处，由教务处负责考核。各专业组每学期应将集体听课的组织、安排、计划实施、听课评议的材料在学期末交学校教务处。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七、各类人员听课任务完成情况，各专业组集体听课的组织、完成情况，列入个人和部门考核指标，考核结果的处理按学校有关规定办理。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2" w:name="_GoBack"/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八、教师《听课记录》本由应学校教务处定期进行统计分析，并将各类人员每学期听课情况以一定的形式通报。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九、学校其它各部门也可结合本部门的工作实际，有组织地开展听课活动，以便更好地做好各项工作。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2" w:firstLineChars="200"/>
        <w:textAlignment w:val="auto"/>
        <w:rPr>
          <w:rFonts w:ascii="宋体" w:hAnsi="宋体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8FBD6"/>
    <w:multiLevelType w:val="singleLevel"/>
    <w:tmpl w:val="E788FBD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GFiZGQ0MzkzNTk0ODE3MzMyMjM0YzljYzgzYjUifQ=="/>
  </w:docVars>
  <w:rsids>
    <w:rsidRoot w:val="5EB0554D"/>
    <w:rsid w:val="55004DFD"/>
    <w:rsid w:val="5EB0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0"/>
        <w:numId w:val="1"/>
      </w:numPr>
      <w:spacing w:before="260" w:after="260" w:line="416" w:lineRule="auto"/>
      <w:jc w:val="center"/>
      <w:outlineLvl w:val="1"/>
    </w:pPr>
    <w:rPr>
      <w:rFonts w:ascii="Arial" w:hAnsi="Arial" w:eastAsia="方正小标宋简体" w:cs="Arial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890</Characters>
  <Lines>0</Lines>
  <Paragraphs>0</Paragraphs>
  <TotalTime>2</TotalTime>
  <ScaleCrop>false</ScaleCrop>
  <LinksUpToDate>false</LinksUpToDate>
  <CharactersWithSpaces>930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2023-02-28T00:38:00Z</dcterms:created>
  <dc:creator>碧着</dc:creator>
  <cp:lastModifiedBy>碧着</cp:lastModifiedBy>
  <dcterms:modified xsi:type="dcterms:W3CDTF">2023-02-28T00:40:45Z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2DD86DB516064D0DBB8482ECD8E19211</vt:lpwstr>
  </property>
</Properties>
</file>