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180" w:firstLineChars="1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升旗仪式 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行政会议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教研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/>
                <w:sz w:val="18"/>
                <w:szCs w:val="18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全园师生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行政会议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全园教师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2.3.4.</w:t>
            </w:r>
            <w:r>
              <w:rPr>
                <w:rFonts w:hint="eastAsia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下午第四节各班召开主题班会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小学全体教师周例会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园内植物角改善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学生资助工作持续开展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2.小学生视力检查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篮球馆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教务处</w:t>
            </w:r>
          </w:p>
          <w:p>
            <w:pPr>
              <w:ind w:firstLine="90" w:firstLineChars="5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入班听课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教学主管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玩具清洗消毒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省人大常委会来校检查消防安全工作建设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新生学籍办理、学生学籍异动申请及报送学生资助工作持续开展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校园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1.德育处</w:t>
            </w:r>
          </w:p>
          <w:p>
            <w:pPr>
              <w:ind w:firstLine="90" w:firstLineChars="5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小学数学教研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小学五楼办公室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小学数学教师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后勤主管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教职工体检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洛江妇幼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健康证到期人员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学生资助工作持续开展</w:t>
            </w:r>
          </w:p>
          <w:p>
            <w:pPr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2.全校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firstLine="90" w:firstLineChars="5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教务处</w:t>
            </w:r>
          </w:p>
          <w:p>
            <w:pPr>
              <w:numPr>
                <w:ilvl w:val="0"/>
                <w:numId w:val="12"/>
              </w:numPr>
              <w:ind w:firstLine="90" w:firstLineChars="5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新生学籍录入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学生资助工作持续开展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幼儿中秋节活动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全园师生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安全教育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学生资助工作持续开展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0" w:firstLineChars="15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学生资助工作持续开展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教师中秋中秋节活动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国际择校展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3.国学大礼堂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全园师生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3.国际部全体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0" w:firstLineChars="15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教务处</w:t>
            </w:r>
          </w:p>
          <w:p>
            <w:pPr>
              <w:ind w:firstLine="270" w:firstLineChars="15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行政</w:t>
            </w:r>
          </w:p>
          <w:p>
            <w:pPr>
              <w:ind w:firstLine="270" w:firstLineChars="15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 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中秋节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行政办公室：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.全国自然灾害综合风险普查数据上报；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.教职工合同档案整理；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.跟进评优评先财务核销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校园文化建设笑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脸墙笑脸征集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艺术长廊美术作品收集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优秀教师信息整理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获奖学生情况收集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书画艺术长廊更新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262A8"/>
    <w:multiLevelType w:val="singleLevel"/>
    <w:tmpl w:val="90526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67D5F4"/>
    <w:multiLevelType w:val="singleLevel"/>
    <w:tmpl w:val="A767D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7BC2E1"/>
    <w:multiLevelType w:val="singleLevel"/>
    <w:tmpl w:val="C27BC2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7D9854"/>
    <w:multiLevelType w:val="singleLevel"/>
    <w:tmpl w:val="E37D9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406E55"/>
    <w:multiLevelType w:val="singleLevel"/>
    <w:tmpl w:val="E9406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9D73616"/>
    <w:multiLevelType w:val="singleLevel"/>
    <w:tmpl w:val="E9D736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2E0FE2E"/>
    <w:multiLevelType w:val="singleLevel"/>
    <w:tmpl w:val="F2E0FE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FC75EAA"/>
    <w:multiLevelType w:val="singleLevel"/>
    <w:tmpl w:val="0FC75E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367C35A"/>
    <w:multiLevelType w:val="singleLevel"/>
    <w:tmpl w:val="1367C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6AA5EC4"/>
    <w:multiLevelType w:val="singleLevel"/>
    <w:tmpl w:val="26AA5E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D84999B"/>
    <w:multiLevelType w:val="singleLevel"/>
    <w:tmpl w:val="2D8499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167A4A2"/>
    <w:multiLevelType w:val="singleLevel"/>
    <w:tmpl w:val="3167A4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9B4DD64"/>
    <w:multiLevelType w:val="singleLevel"/>
    <w:tmpl w:val="49B4DD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27767E2"/>
    <w:multiLevelType w:val="singleLevel"/>
    <w:tmpl w:val="527767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373D283"/>
    <w:multiLevelType w:val="singleLevel"/>
    <w:tmpl w:val="5373D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3F3933A"/>
    <w:multiLevelType w:val="singleLevel"/>
    <w:tmpl w:val="73F393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2684E"/>
    <w:rsid w:val="133718D7"/>
    <w:rsid w:val="24395FE0"/>
    <w:rsid w:val="263B4325"/>
    <w:rsid w:val="2A4E1358"/>
    <w:rsid w:val="2B002E42"/>
    <w:rsid w:val="35F27977"/>
    <w:rsid w:val="41303CDD"/>
    <w:rsid w:val="499F4E8B"/>
    <w:rsid w:val="4FA136E4"/>
    <w:rsid w:val="53A41AB1"/>
    <w:rsid w:val="7041632F"/>
    <w:rsid w:val="760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2021-09-10T08:40:43Z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773B17EECBF546899568FAF13D9167DB</vt:lpwstr>
  </property>
</Properties>
</file>